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3EF46" w14:textId="6D520F53" w:rsidR="00362C99" w:rsidRDefault="00CE0B80" w:rsidP="00CE0B80">
      <w:pPr>
        <w:widowControl/>
        <w:spacing w:line="259" w:lineRule="auto"/>
        <w:jc w:val="right"/>
        <w:rPr>
          <w:rFonts w:eastAsia="等线" w:cs="Calibri"/>
          <w:kern w:val="0"/>
        </w:rPr>
      </w:pPr>
      <w:bookmarkStart w:id="0" w:name="_Hlk185837573"/>
      <w:bookmarkEnd w:id="0"/>
      <w:r w:rsidRPr="0079459F">
        <w:rPr>
          <w:rFonts w:eastAsia="PMingLiU" w:cs="Times New Roman"/>
          <w:noProof/>
          <w:kern w:val="0"/>
          <w:lang w:val="nl-NL" w:eastAsia="nl-NL"/>
        </w:rPr>
        <w:drawing>
          <wp:inline distT="0" distB="0" distL="0" distR="0" wp14:anchorId="0022DA84" wp14:editId="5425BB11">
            <wp:extent cx="794209" cy="704850"/>
            <wp:effectExtent l="0" t="0" r="0" b="0"/>
            <wp:docPr id="13" name="Picture 13" descr="黑白色的标志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黑白色的标志&#10;&#10;中度可信度描述已自动生成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550" cy="71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459F">
        <w:rPr>
          <w:rFonts w:eastAsia="等线" w:cs="Calibri"/>
          <w:kern w:val="0"/>
        </w:rPr>
        <w:t xml:space="preserve">  </w:t>
      </w:r>
    </w:p>
    <w:p w14:paraId="453CDFA8" w14:textId="77777777" w:rsidR="00CE0B80" w:rsidRPr="00CE0B80" w:rsidRDefault="00CE0B80" w:rsidP="00CE0B80">
      <w:pPr>
        <w:widowControl/>
        <w:spacing w:line="259" w:lineRule="auto"/>
        <w:jc w:val="left"/>
        <w:rPr>
          <w:rFonts w:eastAsia="PMingLiU" w:cs="Times New Roman"/>
          <w:kern w:val="0"/>
          <w:lang w:val="nl-NL" w:eastAsia="nl-NL"/>
        </w:rPr>
      </w:pPr>
      <w:r w:rsidRPr="00CE0B80">
        <w:rPr>
          <w:rFonts w:eastAsia="Calibri" w:cs="Calibri"/>
          <w:noProof/>
          <w:kern w:val="0"/>
          <w:lang w:eastAsia="zh-TW"/>
        </w:rPr>
        <mc:AlternateContent>
          <mc:Choice Requires="wpg">
            <w:drawing>
              <wp:inline distT="0" distB="0" distL="0" distR="0" wp14:anchorId="3E423EA6" wp14:editId="0E6A343C">
                <wp:extent cx="6348730" cy="27305"/>
                <wp:effectExtent l="0" t="0" r="0" b="0"/>
                <wp:docPr id="71559" name="Group 71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8730" cy="27432"/>
                          <a:chOff x="0" y="0"/>
                          <a:chExt cx="6348730" cy="27432"/>
                        </a:xfrm>
                      </wpg:grpSpPr>
                      <wps:wsp>
                        <wps:cNvPr id="91870" name="Shape 91870"/>
                        <wps:cNvSpPr/>
                        <wps:spPr>
                          <a:xfrm>
                            <a:off x="0" y="0"/>
                            <a:ext cx="634873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8730" h="27432">
                                <a:moveTo>
                                  <a:pt x="0" y="0"/>
                                </a:moveTo>
                                <a:lnTo>
                                  <a:pt x="6348730" y="0"/>
                                </a:lnTo>
                                <a:lnTo>
                                  <a:pt x="634873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9867CA" id="Group 71559" o:spid="_x0000_s1026" style="width:499.9pt;height:2.15pt;mso-position-horizontal-relative:char;mso-position-vertical-relative:line" coordsize="63487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">
                <v:shape id="Shape 91870" o:spid="_x0000_s1027" style="position:absolute;width:63487;height:274;visibility:visible;mso-wrap-style:square;v-text-anchor:top" coordsize="634873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" path="m,l6348730,r,27432l,27432,,e" fillcolor="black" stroked="f" strokeweight="0">
                  <v:stroke miterlimit="83231f" joinstyle="miter"/>
                  <v:path arrowok="t" textboxrect="0,0,6348730,27432"/>
                </v:shape>
                <w10:anchorlock/>
              </v:group>
            </w:pict>
          </mc:Fallback>
        </mc:AlternateContent>
      </w:r>
    </w:p>
    <w:p w14:paraId="124958BE" w14:textId="40987329" w:rsidR="00CE0B80" w:rsidRPr="00602557" w:rsidRDefault="00111296" w:rsidP="00CE0B80">
      <w:pPr>
        <w:widowControl/>
        <w:spacing w:line="259" w:lineRule="auto"/>
        <w:jc w:val="left"/>
        <w:rPr>
          <w:rFonts w:asciiTheme="minorEastAsia" w:hAnsiTheme="minorEastAsia" w:cs="Times New Roman"/>
          <w:b/>
          <w:kern w:val="0"/>
          <w:sz w:val="36"/>
          <w:szCs w:val="28"/>
        </w:rPr>
      </w:pPr>
      <w:bookmarkStart w:id="1" w:name="_Hlk185844276"/>
      <w:r w:rsidRPr="00602557">
        <w:rPr>
          <w:rFonts w:asciiTheme="minorEastAsia" w:hAnsiTheme="minorEastAsia" w:cs="Times New Roman"/>
          <w:b/>
          <w:kern w:val="0"/>
          <w:sz w:val="36"/>
          <w:szCs w:val="28"/>
        </w:rPr>
        <w:t>Assessment</w:t>
      </w:r>
      <w:r w:rsidR="00631A4C" w:rsidRPr="00602557">
        <w:rPr>
          <w:rFonts w:asciiTheme="minorEastAsia" w:hAnsiTheme="minorEastAsia" w:cs="Times New Roman"/>
          <w:b/>
          <w:kern w:val="0"/>
          <w:sz w:val="36"/>
          <w:szCs w:val="28"/>
        </w:rPr>
        <w:t xml:space="preserve"> </w:t>
      </w:r>
      <w:r w:rsidR="00FD0396" w:rsidRPr="00602557">
        <w:rPr>
          <w:rFonts w:asciiTheme="minorEastAsia" w:hAnsiTheme="minorEastAsia" w:cs="Times New Roman"/>
          <w:b/>
          <w:kern w:val="0"/>
          <w:sz w:val="36"/>
          <w:szCs w:val="28"/>
        </w:rPr>
        <w:t>Authorization</w:t>
      </w:r>
      <w:r w:rsidR="00631A4C" w:rsidRPr="00602557">
        <w:rPr>
          <w:rFonts w:asciiTheme="minorEastAsia" w:hAnsiTheme="minorEastAsia" w:cs="Times New Roman"/>
          <w:b/>
          <w:kern w:val="0"/>
          <w:sz w:val="36"/>
          <w:szCs w:val="28"/>
        </w:rPr>
        <w:t xml:space="preserve"> &amp; Penetration Testing Plan</w:t>
      </w:r>
    </w:p>
    <w:p w14:paraId="5257263F" w14:textId="31A8E6D0" w:rsidR="00111296" w:rsidRPr="00602557" w:rsidRDefault="00111296" w:rsidP="00CE0B80">
      <w:pPr>
        <w:widowControl/>
        <w:spacing w:line="259" w:lineRule="auto"/>
        <w:jc w:val="left"/>
        <w:rPr>
          <w:rFonts w:eastAsia="PMingLiU" w:cs="Times New Roman"/>
          <w:b/>
          <w:kern w:val="0"/>
          <w:sz w:val="28"/>
          <w:szCs w:val="24"/>
          <w:lang w:eastAsia="nl-NL"/>
        </w:rPr>
      </w:pPr>
      <w:proofErr w:type="gramStart"/>
      <w:r w:rsidRPr="00602557">
        <w:rPr>
          <w:rFonts w:eastAsia="PMingLiU" w:cs="Times New Roman"/>
          <w:b/>
          <w:kern w:val="0"/>
          <w:sz w:val="28"/>
          <w:szCs w:val="24"/>
          <w:lang w:eastAsia="nl-NL"/>
        </w:rPr>
        <w:t>Security Risk</w:t>
      </w:r>
      <w:proofErr w:type="gramEnd"/>
      <w:r w:rsidRPr="00602557">
        <w:rPr>
          <w:rFonts w:eastAsia="PMingLiU" w:cs="Times New Roman"/>
          <w:b/>
          <w:kern w:val="0"/>
          <w:sz w:val="28"/>
          <w:szCs w:val="24"/>
          <w:lang w:eastAsia="nl-NL"/>
        </w:rPr>
        <w:t xml:space="preserve"> Assessment and Audit (SRAA)</w:t>
      </w:r>
      <w:r w:rsidRPr="00111296">
        <w:rPr>
          <w:rFonts w:eastAsia="PMingLiU" w:cs="Times New Roman"/>
          <w:b/>
          <w:kern w:val="0"/>
          <w:sz w:val="28"/>
          <w:szCs w:val="24"/>
          <w:lang w:val="en-HK" w:eastAsia="zh-TW"/>
        </w:rPr>
        <w:t xml:space="preserve"> </w:t>
      </w:r>
    </w:p>
    <w:bookmarkEnd w:id="1"/>
    <w:p w14:paraId="22DE1E6F" w14:textId="77777777" w:rsidR="00CE0B80" w:rsidRPr="00CE0B80" w:rsidRDefault="00CE0B80" w:rsidP="00CE0B80">
      <w:pPr>
        <w:widowControl/>
        <w:spacing w:after="5" w:line="259" w:lineRule="auto"/>
        <w:ind w:left="-29"/>
        <w:jc w:val="left"/>
        <w:rPr>
          <w:rFonts w:eastAsia="Calibri" w:cs="Calibri"/>
          <w:kern w:val="0"/>
          <w:lang w:val="nl-NL" w:eastAsia="nl-NL"/>
        </w:rPr>
      </w:pPr>
      <w:r w:rsidRPr="00CE0B80">
        <w:rPr>
          <w:rFonts w:eastAsia="Calibri" w:cs="Calibri"/>
          <w:noProof/>
          <w:kern w:val="0"/>
          <w:lang w:eastAsia="zh-TW"/>
        </w:rPr>
        <mc:AlternateContent>
          <mc:Choice Requires="wpg">
            <w:drawing>
              <wp:inline distT="0" distB="0" distL="0" distR="0" wp14:anchorId="1B6291AE" wp14:editId="2F7B764F">
                <wp:extent cx="6348730" cy="27305"/>
                <wp:effectExtent l="0" t="0" r="0" b="0"/>
                <wp:docPr id="71560" name="Group 71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8730" cy="27432"/>
                          <a:chOff x="0" y="0"/>
                          <a:chExt cx="6348730" cy="27432"/>
                        </a:xfrm>
                      </wpg:grpSpPr>
                      <wps:wsp>
                        <wps:cNvPr id="91872" name="Shape 91872"/>
                        <wps:cNvSpPr/>
                        <wps:spPr>
                          <a:xfrm>
                            <a:off x="0" y="0"/>
                            <a:ext cx="634873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8730" h="27432">
                                <a:moveTo>
                                  <a:pt x="0" y="0"/>
                                </a:moveTo>
                                <a:lnTo>
                                  <a:pt x="6348730" y="0"/>
                                </a:lnTo>
                                <a:lnTo>
                                  <a:pt x="634873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9487DC" id="Group 71560" o:spid="_x0000_s1026" style="width:499.9pt;height:2.15pt;mso-position-horizontal-relative:char;mso-position-vertical-relative:line" coordsize="63487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">
                <v:shape id="Shape 91872" o:spid="_x0000_s1027" style="position:absolute;width:63487;height:274;visibility:visible;mso-wrap-style:square;v-text-anchor:top" coordsize="634873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" path="m,l6348730,r,27432l,27432,,e" fillcolor="black" stroked="f" strokeweight="0">
                  <v:stroke miterlimit="83231f" joinstyle="miter"/>
                  <v:path arrowok="t" textboxrect="0,0,6348730,27432"/>
                </v:shape>
                <w10:anchorlock/>
              </v:group>
            </w:pict>
          </mc:Fallback>
        </mc:AlternateContent>
      </w:r>
    </w:p>
    <w:p w14:paraId="4589F75E" w14:textId="7EB756D3" w:rsidR="00D97100" w:rsidRDefault="00D97100" w:rsidP="00D97100">
      <w:pPr>
        <w:rPr>
          <w:color w:val="7030A0"/>
          <w:sz w:val="18"/>
          <w:szCs w:val="18"/>
        </w:rPr>
      </w:pPr>
      <w:bookmarkStart w:id="2" w:name="_Toc369070660"/>
      <w:bookmarkStart w:id="3" w:name="_Toc155648211"/>
      <w:r w:rsidRPr="00602557">
        <w:rPr>
          <w:color w:val="7030A0"/>
          <w:sz w:val="18"/>
          <w:szCs w:val="18"/>
        </w:rPr>
        <w:t>The Authorization Part</w:t>
      </w:r>
      <w:r w:rsidR="003F081D" w:rsidRPr="00602557">
        <w:rPr>
          <w:color w:val="7030A0"/>
          <w:sz w:val="18"/>
          <w:szCs w:val="18"/>
        </w:rPr>
        <w:t>s</w:t>
      </w:r>
      <w:r w:rsidRPr="00602557">
        <w:rPr>
          <w:color w:val="7030A0"/>
          <w:sz w:val="18"/>
          <w:szCs w:val="18"/>
        </w:rPr>
        <w:t xml:space="preserve"> of </w:t>
      </w:r>
      <w:r w:rsidR="003E61C8" w:rsidRPr="00602557">
        <w:rPr>
          <w:color w:val="7030A0"/>
          <w:sz w:val="18"/>
          <w:szCs w:val="18"/>
        </w:rPr>
        <w:t>t</w:t>
      </w:r>
      <w:r w:rsidRPr="004E3D31">
        <w:rPr>
          <w:color w:val="7030A0"/>
          <w:sz w:val="18"/>
          <w:szCs w:val="18"/>
        </w:rPr>
        <w:t xml:space="preserve">his form </w:t>
      </w:r>
      <w:r w:rsidR="003F081D">
        <w:rPr>
          <w:color w:val="7030A0"/>
          <w:sz w:val="18"/>
          <w:szCs w:val="18"/>
        </w:rPr>
        <w:t>are</w:t>
      </w:r>
      <w:r w:rsidRPr="004E3D31">
        <w:rPr>
          <w:color w:val="7030A0"/>
          <w:sz w:val="18"/>
          <w:szCs w:val="18"/>
        </w:rPr>
        <w:t xml:space="preserve"> required to be filled out for each engagement by client, as to authorize and to provide the necessary info. for penetration testing &amp; vulnerability scanning.</w:t>
      </w:r>
    </w:p>
    <w:p w14:paraId="725F0954" w14:textId="77777777" w:rsidR="00CC6BB0" w:rsidRPr="004E3D31" w:rsidRDefault="00CC6BB0" w:rsidP="00D97100">
      <w:pPr>
        <w:rPr>
          <w:color w:val="7030A0"/>
          <w:sz w:val="18"/>
          <w:szCs w:val="18"/>
        </w:rPr>
      </w:pPr>
    </w:p>
    <w:p w14:paraId="5ECB39A9" w14:textId="19B57FDE" w:rsidR="00CE0B80" w:rsidRPr="0086615C" w:rsidRDefault="0086615C" w:rsidP="00190C42">
      <w:pPr>
        <w:pStyle w:val="Header1"/>
        <w:rPr>
          <w:lang w:val="nl-NL"/>
        </w:rPr>
      </w:pPr>
      <w:r>
        <w:rPr>
          <w:lang w:val="nl-NL"/>
        </w:rPr>
        <w:t xml:space="preserve">Project </w:t>
      </w:r>
      <w:r w:rsidR="00CE0B80" w:rsidRPr="00CE0B80">
        <w:rPr>
          <w:lang w:val="nl-NL"/>
        </w:rPr>
        <w:t>Information</w:t>
      </w:r>
      <w:bookmarkEnd w:id="2"/>
      <w:bookmarkEnd w:id="3"/>
    </w:p>
    <w:tbl>
      <w:tblPr>
        <w:tblW w:w="0" w:type="auto"/>
        <w:tblBorders>
          <w:top w:val="single" w:sz="8" w:space="0" w:color="6EAAC3"/>
          <w:left w:val="single" w:sz="8" w:space="0" w:color="6EAAC3"/>
          <w:bottom w:val="single" w:sz="8" w:space="0" w:color="6EAAC3"/>
          <w:right w:val="single" w:sz="8" w:space="0" w:color="6EAAC3"/>
        </w:tblBorders>
        <w:tblLook w:val="00A0" w:firstRow="1" w:lastRow="0" w:firstColumn="1" w:lastColumn="0" w:noHBand="0" w:noVBand="0"/>
      </w:tblPr>
      <w:tblGrid>
        <w:gridCol w:w="2492"/>
        <w:gridCol w:w="2492"/>
        <w:gridCol w:w="4787"/>
      </w:tblGrid>
      <w:tr w:rsidR="00CE0B80" w:rsidRPr="00CE0B80" w14:paraId="18C85F17" w14:textId="77777777">
        <w:tc>
          <w:tcPr>
            <w:tcW w:w="2492" w:type="dxa"/>
            <w:tcBorders>
              <w:top w:val="single" w:sz="8" w:space="0" w:color="6EAAC3"/>
            </w:tcBorders>
            <w:shd w:val="clear" w:color="auto" w:fill="6EAAC3"/>
          </w:tcPr>
          <w:p w14:paraId="356FE54E" w14:textId="77777777" w:rsidR="00CE0B80" w:rsidRPr="00CE0B80" w:rsidRDefault="00CE0B80" w:rsidP="00CE0B80">
            <w:pPr>
              <w:widowControl/>
              <w:jc w:val="left"/>
              <w:rPr>
                <w:rFonts w:eastAsia="PMingLiU" w:cs="Times New Roman"/>
                <w:b/>
                <w:bCs/>
                <w:color w:val="FFFFFF"/>
                <w:kern w:val="0"/>
                <w:lang w:eastAsia="de-DE"/>
              </w:rPr>
            </w:pPr>
            <w:r w:rsidRPr="00CE0B80">
              <w:rPr>
                <w:rFonts w:eastAsia="PMingLiU" w:cs="Times New Roman"/>
                <w:b/>
                <w:bCs/>
                <w:color w:val="FFFFFF"/>
                <w:kern w:val="0"/>
                <w:lang w:eastAsia="de-DE"/>
              </w:rPr>
              <w:t>Client Name</w:t>
            </w:r>
          </w:p>
        </w:tc>
        <w:tc>
          <w:tcPr>
            <w:tcW w:w="2492" w:type="dxa"/>
            <w:tcBorders>
              <w:top w:val="single" w:sz="8" w:space="0" w:color="6EAAC3"/>
            </w:tcBorders>
            <w:shd w:val="clear" w:color="auto" w:fill="6EAAC3"/>
          </w:tcPr>
          <w:p w14:paraId="20BCC42B" w14:textId="77777777" w:rsidR="00CE0B80" w:rsidRPr="00CE0B80" w:rsidRDefault="00CE0B80" w:rsidP="00CE0B80">
            <w:pPr>
              <w:widowControl/>
              <w:jc w:val="left"/>
              <w:rPr>
                <w:rFonts w:eastAsia="PMingLiU" w:cs="Times New Roman"/>
                <w:b/>
                <w:bCs/>
                <w:color w:val="FFFFFF"/>
                <w:kern w:val="0"/>
                <w:lang w:eastAsia="de-DE"/>
              </w:rPr>
            </w:pPr>
            <w:r w:rsidRPr="00CE0B80">
              <w:rPr>
                <w:rFonts w:eastAsia="PMingLiU" w:cs="Times New Roman"/>
                <w:b/>
                <w:bCs/>
                <w:color w:val="FFFFFF"/>
                <w:kern w:val="0"/>
                <w:lang w:eastAsia="de-DE"/>
              </w:rPr>
              <w:t xml:space="preserve">Project </w:t>
            </w:r>
          </w:p>
        </w:tc>
        <w:tc>
          <w:tcPr>
            <w:tcW w:w="4787" w:type="dxa"/>
            <w:tcBorders>
              <w:top w:val="single" w:sz="8" w:space="0" w:color="6EAAC3"/>
            </w:tcBorders>
            <w:shd w:val="clear" w:color="auto" w:fill="6EAAC3"/>
          </w:tcPr>
          <w:p w14:paraId="04BE6F81" w14:textId="77777777" w:rsidR="00CE0B80" w:rsidRPr="00CE0B80" w:rsidRDefault="00CE0B80" w:rsidP="00CE0B80">
            <w:pPr>
              <w:widowControl/>
              <w:jc w:val="left"/>
              <w:rPr>
                <w:rFonts w:eastAsia="PMingLiU" w:cs="Times New Roman"/>
                <w:b/>
                <w:bCs/>
                <w:color w:val="FFFFFF"/>
                <w:kern w:val="0"/>
                <w:lang w:eastAsia="de-DE"/>
              </w:rPr>
            </w:pPr>
            <w:r w:rsidRPr="00CE0B80">
              <w:rPr>
                <w:rFonts w:eastAsia="PMingLiU" w:cs="Times New Roman"/>
                <w:b/>
                <w:bCs/>
                <w:color w:val="FFFFFF"/>
                <w:kern w:val="0"/>
                <w:lang w:eastAsia="de-DE"/>
              </w:rPr>
              <w:t xml:space="preserve">Testing Site </w:t>
            </w:r>
          </w:p>
        </w:tc>
      </w:tr>
      <w:tr w:rsidR="00CE0B80" w:rsidRPr="00CE0B80" w14:paraId="0270F22E" w14:textId="77777777">
        <w:tc>
          <w:tcPr>
            <w:tcW w:w="2492" w:type="dxa"/>
            <w:tcBorders>
              <w:top w:val="single" w:sz="8" w:space="0" w:color="6EAAC3"/>
              <w:bottom w:val="single" w:sz="8" w:space="0" w:color="6EAAC3"/>
            </w:tcBorders>
          </w:tcPr>
          <w:p w14:paraId="59F4A3CF" w14:textId="16155244" w:rsidR="00CE0B80" w:rsidRPr="002B68C6" w:rsidRDefault="00CE0B80" w:rsidP="002B68C6">
            <w:pPr>
              <w:rPr>
                <w:rFonts w:ascii="Calibri Light" w:hAnsi="Calibri Light" w:cs="Calibri Light" w:hint="eastAsia"/>
                <w:color w:val="00375A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8" w:space="0" w:color="6EAAC3"/>
              <w:bottom w:val="single" w:sz="8" w:space="0" w:color="6EAAC3"/>
            </w:tcBorders>
          </w:tcPr>
          <w:p w14:paraId="193D2DB8" w14:textId="6F87D939" w:rsidR="00CE0B80" w:rsidRPr="002B68C6" w:rsidRDefault="00CE0B80" w:rsidP="002B68C6">
            <w:pPr>
              <w:rPr>
                <w:rFonts w:ascii="Calibri Light" w:hAnsi="Calibri Light" w:cs="Calibri Light"/>
                <w:color w:val="00375A"/>
                <w:sz w:val="20"/>
                <w:szCs w:val="20"/>
              </w:rPr>
            </w:pPr>
          </w:p>
        </w:tc>
        <w:tc>
          <w:tcPr>
            <w:tcW w:w="4787" w:type="dxa"/>
            <w:tcBorders>
              <w:top w:val="single" w:sz="8" w:space="0" w:color="6EAAC3"/>
              <w:bottom w:val="single" w:sz="8" w:space="0" w:color="6EAAC3"/>
            </w:tcBorders>
          </w:tcPr>
          <w:p w14:paraId="5B0FA670" w14:textId="171A85B3" w:rsidR="00CE0B80" w:rsidRPr="002B68C6" w:rsidRDefault="00CE0B80" w:rsidP="002B68C6">
            <w:pPr>
              <w:rPr>
                <w:rFonts w:ascii="Calibri Light" w:hAnsi="Calibri Light" w:cs="Calibri Light"/>
                <w:color w:val="00375A"/>
                <w:sz w:val="20"/>
                <w:szCs w:val="20"/>
              </w:rPr>
            </w:pPr>
          </w:p>
        </w:tc>
      </w:tr>
    </w:tbl>
    <w:p w14:paraId="420779DF" w14:textId="77777777" w:rsidR="00CE0B80" w:rsidRDefault="00CE0B80" w:rsidP="00CE0B80">
      <w:pPr>
        <w:widowControl/>
        <w:jc w:val="left"/>
        <w:rPr>
          <w:rFonts w:eastAsia="PMingLiU" w:cs="Times New Roman"/>
          <w:kern w:val="0"/>
          <w:lang w:val="nl-NL" w:eastAsia="nl-NL"/>
        </w:rPr>
      </w:pPr>
    </w:p>
    <w:p w14:paraId="46518DDA" w14:textId="479E18FA" w:rsidR="0086615C" w:rsidRPr="0086615C" w:rsidRDefault="0086615C" w:rsidP="00190C42">
      <w:pPr>
        <w:pStyle w:val="Header1"/>
        <w:rPr>
          <w:lang w:val="nl-NL"/>
        </w:rPr>
      </w:pPr>
      <w:r w:rsidRPr="00CE0B80">
        <w:rPr>
          <w:lang w:val="nl-NL"/>
        </w:rPr>
        <w:t>Client Contact</w:t>
      </w:r>
      <w:r>
        <w:rPr>
          <w:lang w:val="nl-NL"/>
        </w:rPr>
        <w:t>(</w:t>
      </w:r>
      <w:r w:rsidRPr="00CE0B80">
        <w:rPr>
          <w:lang w:val="nl-NL"/>
        </w:rPr>
        <w:t>s</w:t>
      </w:r>
      <w:r>
        <w:rPr>
          <w:lang w:val="nl-NL"/>
        </w:rPr>
        <w:t>)</w:t>
      </w:r>
      <w:r w:rsidRPr="00CE0B80">
        <w:rPr>
          <w:lang w:val="nl-NL"/>
        </w:rPr>
        <w:t xml:space="preserve"> </w:t>
      </w:r>
    </w:p>
    <w:tbl>
      <w:tblPr>
        <w:tblW w:w="9968" w:type="dxa"/>
        <w:tblInd w:w="-10" w:type="dxa"/>
        <w:tblBorders>
          <w:top w:val="single" w:sz="8" w:space="0" w:color="6EAAC3"/>
          <w:left w:val="single" w:sz="8" w:space="0" w:color="6EAAC3"/>
          <w:bottom w:val="single" w:sz="8" w:space="0" w:color="6EAAC3"/>
          <w:right w:val="single" w:sz="8" w:space="0" w:color="6EAAC3"/>
        </w:tblBorders>
        <w:tblLook w:val="00A0" w:firstRow="1" w:lastRow="0" w:firstColumn="1" w:lastColumn="0" w:noHBand="0" w:noVBand="0"/>
      </w:tblPr>
      <w:tblGrid>
        <w:gridCol w:w="2492"/>
        <w:gridCol w:w="2492"/>
        <w:gridCol w:w="2492"/>
        <w:gridCol w:w="2492"/>
      </w:tblGrid>
      <w:tr w:rsidR="0086615C" w:rsidRPr="00252524" w14:paraId="04642C1F" w14:textId="77777777" w:rsidTr="00545806">
        <w:tc>
          <w:tcPr>
            <w:tcW w:w="2492" w:type="dxa"/>
            <w:tcBorders>
              <w:top w:val="single" w:sz="8" w:space="0" w:color="6EAAC3"/>
            </w:tcBorders>
            <w:shd w:val="clear" w:color="auto" w:fill="6EAAC3"/>
          </w:tcPr>
          <w:p w14:paraId="41BBC860" w14:textId="77777777" w:rsidR="0086615C" w:rsidRPr="00252524" w:rsidRDefault="0086615C" w:rsidP="00545806">
            <w:pPr>
              <w:rPr>
                <w:b/>
                <w:bCs/>
                <w:color w:val="FFFFFF"/>
                <w:lang w:eastAsia="de-DE"/>
              </w:rPr>
            </w:pPr>
            <w:r w:rsidRPr="00252524">
              <w:rPr>
                <w:b/>
                <w:bCs/>
                <w:color w:val="FFFFFF"/>
                <w:lang w:eastAsia="de-DE"/>
              </w:rPr>
              <w:t>Event</w:t>
            </w:r>
          </w:p>
        </w:tc>
        <w:tc>
          <w:tcPr>
            <w:tcW w:w="2492" w:type="dxa"/>
            <w:tcBorders>
              <w:top w:val="single" w:sz="8" w:space="0" w:color="6EAAC3"/>
            </w:tcBorders>
            <w:shd w:val="clear" w:color="auto" w:fill="6EAAC3"/>
          </w:tcPr>
          <w:p w14:paraId="5C02DF18" w14:textId="77777777" w:rsidR="0086615C" w:rsidRPr="00252524" w:rsidRDefault="0086615C" w:rsidP="00545806">
            <w:pPr>
              <w:rPr>
                <w:b/>
                <w:bCs/>
                <w:color w:val="FFFFFF"/>
                <w:lang w:eastAsia="de-DE"/>
              </w:rPr>
            </w:pPr>
            <w:r w:rsidRPr="00252524">
              <w:rPr>
                <w:b/>
                <w:bCs/>
                <w:color w:val="FFFFFF"/>
                <w:lang w:eastAsia="de-DE"/>
              </w:rPr>
              <w:t>Name</w:t>
            </w:r>
          </w:p>
        </w:tc>
        <w:tc>
          <w:tcPr>
            <w:tcW w:w="2492" w:type="dxa"/>
            <w:tcBorders>
              <w:top w:val="single" w:sz="8" w:space="0" w:color="6EAAC3"/>
            </w:tcBorders>
            <w:shd w:val="clear" w:color="auto" w:fill="6EAAC3"/>
          </w:tcPr>
          <w:p w14:paraId="75357BD9" w14:textId="77777777" w:rsidR="0086615C" w:rsidRPr="00252524" w:rsidRDefault="0086615C" w:rsidP="00545806">
            <w:pPr>
              <w:rPr>
                <w:b/>
                <w:bCs/>
                <w:color w:val="FFFFFF"/>
                <w:lang w:eastAsia="de-DE"/>
              </w:rPr>
            </w:pPr>
            <w:r w:rsidRPr="00252524">
              <w:rPr>
                <w:b/>
                <w:bCs/>
                <w:color w:val="FFFFFF"/>
                <w:lang w:eastAsia="de-DE"/>
              </w:rPr>
              <w:t>Phone Number</w:t>
            </w:r>
          </w:p>
        </w:tc>
        <w:tc>
          <w:tcPr>
            <w:tcW w:w="2492" w:type="dxa"/>
            <w:tcBorders>
              <w:top w:val="single" w:sz="8" w:space="0" w:color="6EAAC3"/>
            </w:tcBorders>
            <w:shd w:val="clear" w:color="auto" w:fill="6EAAC3"/>
          </w:tcPr>
          <w:p w14:paraId="1FDD35C3" w14:textId="77777777" w:rsidR="0086615C" w:rsidRPr="00252524" w:rsidRDefault="0086615C" w:rsidP="00545806">
            <w:pPr>
              <w:rPr>
                <w:b/>
                <w:bCs/>
                <w:color w:val="FFFFFF"/>
                <w:lang w:eastAsia="de-DE"/>
              </w:rPr>
            </w:pPr>
            <w:r w:rsidRPr="00252524">
              <w:rPr>
                <w:b/>
                <w:bCs/>
                <w:color w:val="FFFFFF"/>
                <w:lang w:eastAsia="de-DE"/>
              </w:rPr>
              <w:t>Email Address</w:t>
            </w:r>
          </w:p>
        </w:tc>
      </w:tr>
      <w:tr w:rsidR="0086615C" w:rsidRPr="00252524" w14:paraId="570B367D" w14:textId="77777777" w:rsidTr="00545806">
        <w:tc>
          <w:tcPr>
            <w:tcW w:w="2492" w:type="dxa"/>
            <w:tcBorders>
              <w:top w:val="single" w:sz="8" w:space="0" w:color="6EAAC3"/>
              <w:bottom w:val="single" w:sz="8" w:space="0" w:color="6EAAC3"/>
            </w:tcBorders>
          </w:tcPr>
          <w:p w14:paraId="11FD502C" w14:textId="77777777" w:rsidR="0086615C" w:rsidRPr="00252524" w:rsidRDefault="0086615C" w:rsidP="00545806">
            <w:pPr>
              <w:rPr>
                <w:b/>
                <w:bCs/>
                <w:color w:val="00375A"/>
                <w:lang w:eastAsia="de-DE"/>
              </w:rPr>
            </w:pPr>
            <w:r w:rsidRPr="00252524">
              <w:rPr>
                <w:b/>
                <w:bCs/>
                <w:color w:val="00375A"/>
                <w:lang w:eastAsia="de-DE"/>
              </w:rPr>
              <w:t>Test Start &amp; Complete</w:t>
            </w:r>
          </w:p>
        </w:tc>
        <w:tc>
          <w:tcPr>
            <w:tcW w:w="2492" w:type="dxa"/>
            <w:tcBorders>
              <w:top w:val="single" w:sz="8" w:space="0" w:color="6EAAC3"/>
              <w:bottom w:val="single" w:sz="8" w:space="0" w:color="6EAAC3"/>
            </w:tcBorders>
          </w:tcPr>
          <w:p w14:paraId="3DF95039" w14:textId="1FA0918E" w:rsidR="0086615C" w:rsidRPr="002B68C6" w:rsidRDefault="0086615C" w:rsidP="00545806">
            <w:pPr>
              <w:rPr>
                <w:rFonts w:ascii="Calibri Light" w:hAnsi="Calibri Light" w:cs="Calibri Light"/>
                <w:color w:val="00375A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8" w:space="0" w:color="6EAAC3"/>
              <w:bottom w:val="single" w:sz="8" w:space="0" w:color="6EAAC3"/>
            </w:tcBorders>
          </w:tcPr>
          <w:p w14:paraId="208762F1" w14:textId="7FEC19A3" w:rsidR="0086615C" w:rsidRPr="002B68C6" w:rsidRDefault="0086615C" w:rsidP="00545806">
            <w:pPr>
              <w:rPr>
                <w:rFonts w:ascii="Calibri Light" w:hAnsi="Calibri Light" w:cs="Calibri Light"/>
                <w:color w:val="00375A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8" w:space="0" w:color="6EAAC3"/>
              <w:bottom w:val="single" w:sz="8" w:space="0" w:color="6EAAC3"/>
            </w:tcBorders>
          </w:tcPr>
          <w:p w14:paraId="04EB6EED" w14:textId="05DCBA84" w:rsidR="0086615C" w:rsidRPr="002B68C6" w:rsidRDefault="0086615C" w:rsidP="00545806">
            <w:pPr>
              <w:rPr>
                <w:rFonts w:ascii="Calibri Light" w:hAnsi="Calibri Light" w:cs="Calibri Light"/>
                <w:color w:val="00375A"/>
                <w:sz w:val="20"/>
                <w:szCs w:val="20"/>
              </w:rPr>
            </w:pPr>
          </w:p>
        </w:tc>
      </w:tr>
    </w:tbl>
    <w:p w14:paraId="7216A825" w14:textId="77777777" w:rsidR="0086615C" w:rsidRPr="00CE0B80" w:rsidRDefault="0086615C" w:rsidP="00CE0B80">
      <w:pPr>
        <w:widowControl/>
        <w:jc w:val="left"/>
        <w:rPr>
          <w:rFonts w:eastAsia="PMingLiU" w:cs="Times New Roman"/>
          <w:kern w:val="0"/>
          <w:lang w:val="nl-NL" w:eastAsia="nl-NL"/>
        </w:rPr>
      </w:pPr>
    </w:p>
    <w:p w14:paraId="60092601" w14:textId="121F6FBF" w:rsidR="00427C5F" w:rsidRPr="00190C42" w:rsidRDefault="00CC6BB0" w:rsidP="00190C42">
      <w:pPr>
        <w:pStyle w:val="Header1"/>
      </w:pPr>
      <w:r w:rsidRPr="00190C42">
        <w:rPr>
          <w:rFonts w:hint="eastAsia"/>
        </w:rPr>
        <w:t xml:space="preserve">Test </w:t>
      </w:r>
      <w:r w:rsidR="0086615C" w:rsidRPr="00190C42">
        <w:t xml:space="preserve">Scope </w:t>
      </w:r>
    </w:p>
    <w:p w14:paraId="57B96E91" w14:textId="3CB0A2D1" w:rsidR="0086615C" w:rsidRDefault="0086615C" w:rsidP="0086615C">
      <w:pPr>
        <w:pStyle w:val="a8"/>
        <w:numPr>
          <w:ilvl w:val="0"/>
          <w:numId w:val="16"/>
        </w:numPr>
        <w:tabs>
          <w:tab w:val="left" w:pos="4418"/>
        </w:tabs>
        <w:spacing w:after="160"/>
        <w:rPr>
          <w:color w:val="7030A0"/>
          <w:sz w:val="18"/>
          <w:szCs w:val="18"/>
          <w:lang w:eastAsia="de-DE"/>
        </w:rPr>
      </w:pPr>
      <w:r w:rsidRPr="0086615C">
        <w:rPr>
          <w:color w:val="7030A0"/>
          <w:sz w:val="18"/>
          <w:szCs w:val="18"/>
          <w:lang w:eastAsia="de-DE"/>
        </w:rPr>
        <w:t>This section specifies the scope of the project.</w:t>
      </w:r>
      <w:r w:rsidRPr="0086615C">
        <w:rPr>
          <w:color w:val="7030A0"/>
          <w:sz w:val="18"/>
          <w:szCs w:val="18"/>
          <w:lang w:eastAsia="de-DE"/>
        </w:rPr>
        <w:tab/>
      </w:r>
    </w:p>
    <w:p w14:paraId="78BD95DB" w14:textId="50742FFC" w:rsidR="0086615C" w:rsidRDefault="0086615C" w:rsidP="0086615C">
      <w:pPr>
        <w:pStyle w:val="a8"/>
        <w:numPr>
          <w:ilvl w:val="0"/>
          <w:numId w:val="16"/>
        </w:numPr>
        <w:tabs>
          <w:tab w:val="left" w:pos="4418"/>
        </w:tabs>
        <w:spacing w:after="160"/>
        <w:rPr>
          <w:color w:val="7030A0"/>
          <w:sz w:val="18"/>
          <w:szCs w:val="18"/>
        </w:rPr>
      </w:pPr>
      <w:r w:rsidRPr="0086615C">
        <w:rPr>
          <w:color w:val="7030A0"/>
          <w:sz w:val="18"/>
          <w:szCs w:val="18"/>
        </w:rPr>
        <w:t>Note</w:t>
      </w:r>
      <w:r>
        <w:rPr>
          <w:color w:val="7030A0"/>
          <w:sz w:val="18"/>
          <w:szCs w:val="18"/>
        </w:rPr>
        <w:t>1 -</w:t>
      </w:r>
      <w:r w:rsidRPr="0086615C">
        <w:rPr>
          <w:color w:val="7030A0"/>
          <w:sz w:val="18"/>
          <w:szCs w:val="18"/>
        </w:rPr>
        <w:t xml:space="preserve"> </w:t>
      </w:r>
      <w:r w:rsidRPr="0086615C">
        <w:rPr>
          <w:b/>
          <w:bCs/>
          <w:color w:val="7030A0"/>
          <w:sz w:val="18"/>
          <w:szCs w:val="18"/>
        </w:rPr>
        <w:t>Please mark “N/A” if the item is NOT APPLCIABLE</w:t>
      </w:r>
      <w:r w:rsidRPr="0086615C">
        <w:rPr>
          <w:color w:val="7030A0"/>
          <w:sz w:val="18"/>
          <w:szCs w:val="18"/>
        </w:rPr>
        <w:t xml:space="preserve"> – for tester to skip the test</w:t>
      </w:r>
      <w:r>
        <w:rPr>
          <w:color w:val="7030A0"/>
          <w:sz w:val="18"/>
          <w:szCs w:val="18"/>
        </w:rPr>
        <w:t xml:space="preserve"> instead of tracing for outstanding info.</w:t>
      </w:r>
    </w:p>
    <w:p w14:paraId="73670540" w14:textId="77777777" w:rsidR="0086615C" w:rsidRPr="0086615C" w:rsidRDefault="0086615C" w:rsidP="0086615C">
      <w:pPr>
        <w:pStyle w:val="a8"/>
        <w:tabs>
          <w:tab w:val="left" w:pos="4418"/>
        </w:tabs>
        <w:spacing w:after="160"/>
        <w:ind w:left="425"/>
        <w:rPr>
          <w:color w:val="7030A0"/>
          <w:sz w:val="18"/>
          <w:szCs w:val="18"/>
          <w:lang w:eastAsia="de-DE"/>
        </w:rPr>
      </w:pPr>
    </w:p>
    <w:tbl>
      <w:tblPr>
        <w:tblStyle w:val="6-51"/>
        <w:tblW w:w="0" w:type="auto"/>
        <w:tblInd w:w="137" w:type="dxa"/>
        <w:tblLook w:val="04A0" w:firstRow="1" w:lastRow="0" w:firstColumn="1" w:lastColumn="0" w:noHBand="0" w:noVBand="1"/>
      </w:tblPr>
      <w:tblGrid>
        <w:gridCol w:w="582"/>
        <w:gridCol w:w="2246"/>
        <w:gridCol w:w="910"/>
        <w:gridCol w:w="910"/>
        <w:gridCol w:w="1123"/>
        <w:gridCol w:w="1123"/>
        <w:gridCol w:w="2603"/>
      </w:tblGrid>
      <w:tr w:rsidR="00427C5F" w:rsidRPr="000F7022" w14:paraId="78D00B5E" w14:textId="77777777" w:rsidTr="00C43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985673" w14:textId="77777777" w:rsidR="00427C5F" w:rsidRPr="000F7022" w:rsidRDefault="00427C5F" w:rsidP="00C43FE0">
            <w:pPr>
              <w:widowControl/>
              <w:jc w:val="right"/>
              <w:rPr>
                <w:rFonts w:ascii="Calibri Light" w:eastAsia="Times New Roman" w:hAnsi="Calibri Light" w:cs="Calibri Light"/>
                <w:lang w:eastAsia="en-US"/>
              </w:rPr>
            </w:pPr>
            <w:r w:rsidRPr="000F7022">
              <w:rPr>
                <w:rFonts w:ascii="Calibri Light" w:eastAsia="Times New Roman" w:hAnsi="Calibri Light" w:cs="Calibri Light"/>
                <w:lang w:eastAsia="en-US"/>
              </w:rPr>
              <w:t>Ref#</w:t>
            </w:r>
          </w:p>
        </w:tc>
        <w:tc>
          <w:tcPr>
            <w:tcW w:w="2246" w:type="dxa"/>
            <w:noWrap/>
            <w:hideMark/>
          </w:tcPr>
          <w:p w14:paraId="16395B69" w14:textId="77777777" w:rsidR="00427C5F" w:rsidRPr="00854BB3" w:rsidRDefault="00427C5F" w:rsidP="00C43FE0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color w:val="525252" w:themeColor="accent3" w:themeShade="80"/>
                <w:lang w:eastAsia="en-US"/>
              </w:rPr>
            </w:pPr>
            <w:r w:rsidRPr="00854BB3">
              <w:rPr>
                <w:rFonts w:ascii="Calibri Light" w:eastAsia="Times New Roman" w:hAnsi="Calibri Light" w:cs="Calibri Light"/>
                <w:b w:val="0"/>
                <w:bCs w:val="0"/>
                <w:color w:val="525252" w:themeColor="accent3" w:themeShade="80"/>
                <w:lang w:eastAsia="en-US"/>
              </w:rPr>
              <w:t>Applicable Scope</w:t>
            </w:r>
          </w:p>
        </w:tc>
        <w:tc>
          <w:tcPr>
            <w:tcW w:w="910" w:type="dxa"/>
            <w:hideMark/>
          </w:tcPr>
          <w:p w14:paraId="3174989F" w14:textId="77777777" w:rsidR="00427C5F" w:rsidRPr="00854BB3" w:rsidRDefault="00427C5F" w:rsidP="00C43FE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color w:val="525252" w:themeColor="accent3" w:themeShade="80"/>
                <w:lang w:eastAsia="en-US"/>
              </w:rPr>
            </w:pPr>
            <w:r w:rsidRPr="00854BB3">
              <w:rPr>
                <w:rFonts w:ascii="Calibri Light" w:eastAsia="Times New Roman" w:hAnsi="Calibri Light" w:cs="Calibri Light"/>
                <w:b w:val="0"/>
                <w:bCs w:val="0"/>
                <w:color w:val="525252" w:themeColor="accent3" w:themeShade="80"/>
                <w:lang w:eastAsia="en-US"/>
              </w:rPr>
              <w:t>Ext</w:t>
            </w:r>
            <w:r w:rsidRPr="00854BB3">
              <w:rPr>
                <w:rFonts w:ascii="Calibri Light" w:eastAsia="Times New Roman" w:hAnsi="Calibri Light" w:cs="Calibri Light"/>
                <w:b w:val="0"/>
                <w:bCs w:val="0"/>
                <w:color w:val="525252" w:themeColor="accent3" w:themeShade="80"/>
                <w:lang w:eastAsia="en-US"/>
              </w:rPr>
              <w:br/>
              <w:t xml:space="preserve">Network </w:t>
            </w:r>
          </w:p>
          <w:p w14:paraId="610FDE8E" w14:textId="77777777" w:rsidR="00427C5F" w:rsidRPr="00854BB3" w:rsidRDefault="00427C5F" w:rsidP="00C43FE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color w:val="525252" w:themeColor="accent3" w:themeShade="80"/>
                <w:lang w:eastAsia="en-US"/>
              </w:rPr>
            </w:pPr>
            <w:r w:rsidRPr="00854BB3">
              <w:rPr>
                <w:rFonts w:ascii="Calibri Light" w:eastAsia="Times New Roman" w:hAnsi="Calibri Light" w:cs="Calibri Light"/>
                <w:b w:val="0"/>
                <w:bCs w:val="0"/>
                <w:color w:val="525252" w:themeColor="accent3" w:themeShade="80"/>
                <w:lang w:eastAsia="en-US"/>
              </w:rPr>
              <w:t>Scan</w:t>
            </w:r>
          </w:p>
        </w:tc>
        <w:tc>
          <w:tcPr>
            <w:tcW w:w="0" w:type="auto"/>
            <w:hideMark/>
          </w:tcPr>
          <w:p w14:paraId="38D9E2C6" w14:textId="77777777" w:rsidR="00427C5F" w:rsidRPr="00854BB3" w:rsidRDefault="00427C5F" w:rsidP="00C43FE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color w:val="525252" w:themeColor="accent3" w:themeShade="80"/>
                <w:lang w:eastAsia="en-US"/>
              </w:rPr>
            </w:pPr>
            <w:r w:rsidRPr="00854BB3">
              <w:rPr>
                <w:rFonts w:ascii="Calibri Light" w:eastAsia="Times New Roman" w:hAnsi="Calibri Light" w:cs="Calibri Light"/>
                <w:b w:val="0"/>
                <w:bCs w:val="0"/>
                <w:color w:val="525252" w:themeColor="accent3" w:themeShade="80"/>
                <w:lang w:eastAsia="en-US"/>
              </w:rPr>
              <w:t>Int</w:t>
            </w:r>
            <w:r w:rsidRPr="00854BB3">
              <w:rPr>
                <w:rFonts w:ascii="Calibri Light" w:eastAsia="Times New Roman" w:hAnsi="Calibri Light" w:cs="Calibri Light"/>
                <w:b w:val="0"/>
                <w:bCs w:val="0"/>
                <w:color w:val="525252" w:themeColor="accent3" w:themeShade="80"/>
                <w:lang w:eastAsia="en-US"/>
              </w:rPr>
              <w:br/>
              <w:t>Network</w:t>
            </w:r>
            <w:r w:rsidRPr="00854BB3">
              <w:rPr>
                <w:rFonts w:ascii="Calibri Light" w:eastAsia="Times New Roman" w:hAnsi="Calibri Light" w:cs="Calibri Light"/>
                <w:b w:val="0"/>
                <w:bCs w:val="0"/>
                <w:color w:val="525252" w:themeColor="accent3" w:themeShade="80"/>
                <w:lang w:eastAsia="en-US"/>
              </w:rPr>
              <w:br/>
              <w:t>Scan</w:t>
            </w:r>
          </w:p>
        </w:tc>
        <w:tc>
          <w:tcPr>
            <w:tcW w:w="0" w:type="auto"/>
            <w:hideMark/>
          </w:tcPr>
          <w:p w14:paraId="19DDA311" w14:textId="77777777" w:rsidR="00427C5F" w:rsidRPr="00854BB3" w:rsidRDefault="00427C5F" w:rsidP="00C43FE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color w:val="525252" w:themeColor="accent3" w:themeShade="80"/>
                <w:lang w:eastAsia="en-US"/>
              </w:rPr>
            </w:pPr>
            <w:r w:rsidRPr="00854BB3">
              <w:rPr>
                <w:rFonts w:ascii="Calibri Light" w:eastAsia="Times New Roman" w:hAnsi="Calibri Light" w:cs="Calibri Light"/>
                <w:b w:val="0"/>
                <w:bCs w:val="0"/>
                <w:color w:val="525252" w:themeColor="accent3" w:themeShade="80"/>
                <w:lang w:eastAsia="en-US"/>
              </w:rPr>
              <w:t>Application</w:t>
            </w:r>
            <w:r w:rsidRPr="00854BB3">
              <w:rPr>
                <w:rFonts w:ascii="Calibri Light" w:eastAsia="Times New Roman" w:hAnsi="Calibri Light" w:cs="Calibri Light"/>
                <w:b w:val="0"/>
                <w:bCs w:val="0"/>
                <w:color w:val="525252" w:themeColor="accent3" w:themeShade="80"/>
                <w:lang w:eastAsia="en-US"/>
              </w:rPr>
              <w:br/>
              <w:t>Host</w:t>
            </w:r>
            <w:r w:rsidRPr="00854BB3">
              <w:rPr>
                <w:rFonts w:ascii="Calibri Light" w:eastAsia="Times New Roman" w:hAnsi="Calibri Light" w:cs="Calibri Light"/>
                <w:b w:val="0"/>
                <w:bCs w:val="0"/>
                <w:color w:val="525252" w:themeColor="accent3" w:themeShade="80"/>
                <w:lang w:eastAsia="en-US"/>
              </w:rPr>
              <w:br/>
            </w:r>
            <w:proofErr w:type="spellStart"/>
            <w:r w:rsidRPr="00854BB3">
              <w:rPr>
                <w:rFonts w:ascii="Calibri Light" w:eastAsia="Times New Roman" w:hAnsi="Calibri Light" w:cs="Calibri Light"/>
                <w:b w:val="0"/>
                <w:bCs w:val="0"/>
                <w:color w:val="525252" w:themeColor="accent3" w:themeShade="80"/>
                <w:lang w:eastAsia="en-US"/>
              </w:rPr>
              <w:t>Scan+PT</w:t>
            </w:r>
            <w:proofErr w:type="spellEnd"/>
          </w:p>
        </w:tc>
        <w:tc>
          <w:tcPr>
            <w:tcW w:w="0" w:type="auto"/>
            <w:hideMark/>
          </w:tcPr>
          <w:p w14:paraId="66C5948C" w14:textId="77777777" w:rsidR="00427C5F" w:rsidRPr="00854BB3" w:rsidRDefault="00427C5F" w:rsidP="00C43FE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color w:val="525252" w:themeColor="accent3" w:themeShade="80"/>
                <w:lang w:eastAsia="en-US"/>
              </w:rPr>
            </w:pPr>
            <w:r w:rsidRPr="00854BB3">
              <w:rPr>
                <w:rFonts w:ascii="Calibri Light" w:eastAsia="Times New Roman" w:hAnsi="Calibri Light" w:cs="Calibri Light"/>
                <w:b w:val="0"/>
                <w:bCs w:val="0"/>
                <w:color w:val="525252" w:themeColor="accent3" w:themeShade="80"/>
                <w:lang w:eastAsia="en-US"/>
              </w:rPr>
              <w:t>Application</w:t>
            </w:r>
            <w:r w:rsidRPr="00854BB3">
              <w:rPr>
                <w:rFonts w:ascii="Calibri Light" w:eastAsia="Times New Roman" w:hAnsi="Calibri Light" w:cs="Calibri Light"/>
                <w:b w:val="0"/>
                <w:bCs w:val="0"/>
                <w:color w:val="525252" w:themeColor="accent3" w:themeShade="80"/>
                <w:lang w:eastAsia="en-US"/>
              </w:rPr>
              <w:br/>
              <w:t>VAPT</w:t>
            </w:r>
            <w:r w:rsidRPr="00854BB3">
              <w:rPr>
                <w:rFonts w:ascii="Calibri Light" w:eastAsia="Times New Roman" w:hAnsi="Calibri Light" w:cs="Calibri Light"/>
                <w:b w:val="0"/>
                <w:bCs w:val="0"/>
                <w:color w:val="525252" w:themeColor="accent3" w:themeShade="80"/>
                <w:lang w:eastAsia="en-US"/>
              </w:rPr>
              <w:br/>
              <w:t>(physical)</w:t>
            </w:r>
          </w:p>
        </w:tc>
        <w:tc>
          <w:tcPr>
            <w:tcW w:w="2603" w:type="dxa"/>
          </w:tcPr>
          <w:p w14:paraId="44E0A2BD" w14:textId="77777777" w:rsidR="00427C5F" w:rsidRPr="000F7022" w:rsidRDefault="00427C5F" w:rsidP="00C43FE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US"/>
              </w:rPr>
            </w:pPr>
            <w:r w:rsidRPr="000F7022">
              <w:rPr>
                <w:rFonts w:ascii="Calibri Light" w:eastAsia="Times New Roman" w:hAnsi="Calibri Light" w:cs="Calibri Light"/>
                <w:lang w:eastAsia="en-US"/>
              </w:rPr>
              <w:t>Hardening &amp; Patching Check</w:t>
            </w:r>
          </w:p>
        </w:tc>
      </w:tr>
      <w:tr w:rsidR="00427C5F" w:rsidRPr="000F7022" w14:paraId="5B85F3F0" w14:textId="77777777" w:rsidTr="002B6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05105C4" w14:textId="77777777" w:rsidR="00427C5F" w:rsidRPr="00854BB3" w:rsidRDefault="00427C5F" w:rsidP="00C43FE0">
            <w:pPr>
              <w:widowControl/>
              <w:jc w:val="right"/>
              <w:rPr>
                <w:rFonts w:ascii="Calibri Light" w:eastAsia="Times New Roman" w:hAnsi="Calibri Light" w:cs="Calibri Light"/>
                <w:b w:val="0"/>
                <w:bCs w:val="0"/>
                <w:color w:val="525252" w:themeColor="accent3" w:themeShade="80"/>
                <w:lang w:eastAsia="en-US"/>
              </w:rPr>
            </w:pPr>
            <w:r w:rsidRPr="00854BB3">
              <w:rPr>
                <w:rFonts w:ascii="Calibri Light" w:eastAsia="Times New Roman" w:hAnsi="Calibri Light" w:cs="Calibri Light"/>
                <w:b w:val="0"/>
                <w:bCs w:val="0"/>
                <w:color w:val="525252" w:themeColor="accent3" w:themeShade="80"/>
                <w:lang w:eastAsia="en-US"/>
              </w:rPr>
              <w:t>1</w:t>
            </w:r>
          </w:p>
        </w:tc>
        <w:tc>
          <w:tcPr>
            <w:tcW w:w="2246" w:type="dxa"/>
          </w:tcPr>
          <w:p w14:paraId="1F570A58" w14:textId="0FEA81E8" w:rsidR="00427C5F" w:rsidRPr="00087FD8" w:rsidRDefault="00427C5F" w:rsidP="00C43FE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inorEastAsia" w:hAnsi="Calibri Light" w:cs="Calibri Light" w:hint="eastAsia"/>
              </w:rPr>
            </w:pPr>
          </w:p>
        </w:tc>
        <w:tc>
          <w:tcPr>
            <w:tcW w:w="910" w:type="dxa"/>
            <w:noWrap/>
          </w:tcPr>
          <w:p w14:paraId="69349926" w14:textId="2A440E6F" w:rsidR="00427C5F" w:rsidRPr="002B68C6" w:rsidRDefault="00427C5F" w:rsidP="00C43FE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inorEastAsia" w:hAnsi="Calibri Light" w:cs="Calibri Light" w:hint="eastAsia"/>
              </w:rPr>
            </w:pPr>
          </w:p>
        </w:tc>
        <w:tc>
          <w:tcPr>
            <w:tcW w:w="0" w:type="auto"/>
            <w:noWrap/>
          </w:tcPr>
          <w:p w14:paraId="21E43613" w14:textId="6422E8A6" w:rsidR="00427C5F" w:rsidRPr="002B68C6" w:rsidRDefault="00427C5F" w:rsidP="00C43FE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inorEastAsia" w:hAnsi="Calibri Light" w:cs="Calibri Light" w:hint="eastAsia"/>
              </w:rPr>
            </w:pPr>
          </w:p>
        </w:tc>
        <w:tc>
          <w:tcPr>
            <w:tcW w:w="0" w:type="auto"/>
            <w:noWrap/>
          </w:tcPr>
          <w:p w14:paraId="4AFB46A0" w14:textId="1D8DCDF5" w:rsidR="00427C5F" w:rsidRPr="002B68C6" w:rsidRDefault="00427C5F" w:rsidP="00C43FE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inorEastAsia" w:hAnsi="Calibri Light" w:cs="Calibri Light" w:hint="eastAsia"/>
              </w:rPr>
            </w:pPr>
          </w:p>
        </w:tc>
        <w:tc>
          <w:tcPr>
            <w:tcW w:w="0" w:type="auto"/>
            <w:noWrap/>
          </w:tcPr>
          <w:p w14:paraId="24D14C28" w14:textId="1FCD2EEC" w:rsidR="00427C5F" w:rsidRPr="002B68C6" w:rsidRDefault="00427C5F" w:rsidP="00C43FE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inorEastAsia" w:hAnsi="Calibri Light" w:cs="Calibri Light" w:hint="eastAsia"/>
              </w:rPr>
            </w:pPr>
          </w:p>
        </w:tc>
        <w:tc>
          <w:tcPr>
            <w:tcW w:w="2603" w:type="dxa"/>
          </w:tcPr>
          <w:p w14:paraId="0C6360D1" w14:textId="2DB1F9E9" w:rsidR="00427C5F" w:rsidRPr="002B68C6" w:rsidRDefault="00427C5F" w:rsidP="00C43FE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inorEastAsia" w:hAnsi="Calibri Light" w:cs="Calibri Light" w:hint="eastAsia"/>
              </w:rPr>
            </w:pPr>
          </w:p>
        </w:tc>
      </w:tr>
      <w:tr w:rsidR="00427C5F" w:rsidRPr="000F7022" w14:paraId="27041722" w14:textId="77777777" w:rsidTr="00C43FE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CEC1900" w14:textId="77777777" w:rsidR="00427C5F" w:rsidRPr="00854BB3" w:rsidRDefault="00427C5F" w:rsidP="00C43FE0">
            <w:pPr>
              <w:widowControl/>
              <w:jc w:val="right"/>
              <w:rPr>
                <w:rFonts w:ascii="Calibri Light" w:eastAsia="Times New Roman" w:hAnsi="Calibri Light" w:cs="Calibri Light"/>
                <w:b w:val="0"/>
                <w:bCs w:val="0"/>
                <w:color w:val="525252" w:themeColor="accent3" w:themeShade="80"/>
                <w:lang w:eastAsia="en-US"/>
              </w:rPr>
            </w:pPr>
            <w:r w:rsidRPr="00854BB3">
              <w:rPr>
                <w:rFonts w:ascii="Calibri Light" w:eastAsia="Times New Roman" w:hAnsi="Calibri Light" w:cs="Calibri Light"/>
                <w:b w:val="0"/>
                <w:bCs w:val="0"/>
                <w:color w:val="525252" w:themeColor="accent3" w:themeShade="80"/>
                <w:lang w:eastAsia="en-US"/>
              </w:rPr>
              <w:t>2</w:t>
            </w:r>
          </w:p>
        </w:tc>
        <w:tc>
          <w:tcPr>
            <w:tcW w:w="2246" w:type="dxa"/>
            <w:noWrap/>
          </w:tcPr>
          <w:p w14:paraId="4887F489" w14:textId="63B88CD4" w:rsidR="00427C5F" w:rsidRPr="00087FD8" w:rsidRDefault="00427C5F" w:rsidP="00C43FE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inorEastAsia" w:hAnsi="Calibri Light" w:cs="Calibri Light" w:hint="eastAsia"/>
              </w:rPr>
            </w:pPr>
          </w:p>
        </w:tc>
        <w:tc>
          <w:tcPr>
            <w:tcW w:w="910" w:type="dxa"/>
            <w:noWrap/>
          </w:tcPr>
          <w:p w14:paraId="22BCF5F3" w14:textId="00B96732" w:rsidR="00427C5F" w:rsidRPr="002B68C6" w:rsidRDefault="00427C5F" w:rsidP="00C43FE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inorEastAsia" w:hAnsi="Calibri Light" w:cs="Calibri Light" w:hint="eastAsia"/>
              </w:rPr>
            </w:pPr>
          </w:p>
        </w:tc>
        <w:tc>
          <w:tcPr>
            <w:tcW w:w="0" w:type="auto"/>
          </w:tcPr>
          <w:p w14:paraId="46343E5F" w14:textId="2B8DF9EB" w:rsidR="00427C5F" w:rsidRPr="002B68C6" w:rsidRDefault="00427C5F" w:rsidP="00C43FE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inorEastAsia" w:hAnsi="Calibri Light" w:cs="Calibri Light" w:hint="eastAsia"/>
              </w:rPr>
            </w:pPr>
          </w:p>
        </w:tc>
        <w:tc>
          <w:tcPr>
            <w:tcW w:w="0" w:type="auto"/>
            <w:noWrap/>
          </w:tcPr>
          <w:p w14:paraId="5D49AD35" w14:textId="0CE0EA6C" w:rsidR="00427C5F" w:rsidRPr="002B68C6" w:rsidRDefault="00427C5F" w:rsidP="00C43FE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inorEastAsia" w:hAnsi="Calibri Light" w:cs="Calibri Light" w:hint="eastAsia"/>
              </w:rPr>
            </w:pPr>
          </w:p>
        </w:tc>
        <w:tc>
          <w:tcPr>
            <w:tcW w:w="0" w:type="auto"/>
            <w:noWrap/>
          </w:tcPr>
          <w:p w14:paraId="6E86BD44" w14:textId="68908F93" w:rsidR="00427C5F" w:rsidRPr="002B68C6" w:rsidRDefault="00427C5F" w:rsidP="00C43FE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inorEastAsia" w:hAnsi="Calibri Light" w:cs="Calibri Light" w:hint="eastAsia"/>
              </w:rPr>
            </w:pPr>
          </w:p>
        </w:tc>
        <w:tc>
          <w:tcPr>
            <w:tcW w:w="2603" w:type="dxa"/>
          </w:tcPr>
          <w:p w14:paraId="4217D2F0" w14:textId="328662FF" w:rsidR="00427C5F" w:rsidRPr="002B68C6" w:rsidRDefault="00427C5F" w:rsidP="00C43FE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inorEastAsia" w:hAnsi="Calibri Light" w:cs="Calibri Light" w:hint="eastAsia"/>
              </w:rPr>
            </w:pPr>
          </w:p>
        </w:tc>
      </w:tr>
      <w:tr w:rsidR="00427C5F" w:rsidRPr="000F7022" w14:paraId="3A00DE49" w14:textId="77777777" w:rsidTr="00C43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2F833F0" w14:textId="77777777" w:rsidR="00427C5F" w:rsidRPr="00854BB3" w:rsidRDefault="00427C5F" w:rsidP="00C43FE0">
            <w:pPr>
              <w:widowControl/>
              <w:jc w:val="right"/>
              <w:rPr>
                <w:rFonts w:ascii="Calibri Light" w:eastAsia="Times New Roman" w:hAnsi="Calibri Light" w:cs="Calibri Light"/>
                <w:b w:val="0"/>
                <w:bCs w:val="0"/>
                <w:color w:val="525252" w:themeColor="accent3" w:themeShade="80"/>
                <w:lang w:eastAsia="en-US"/>
              </w:rPr>
            </w:pPr>
            <w:r w:rsidRPr="00854BB3">
              <w:rPr>
                <w:rFonts w:ascii="Calibri Light" w:eastAsia="Times New Roman" w:hAnsi="Calibri Light" w:cs="Calibri Light"/>
                <w:b w:val="0"/>
                <w:bCs w:val="0"/>
                <w:color w:val="525252" w:themeColor="accent3" w:themeShade="80"/>
                <w:lang w:eastAsia="en-US"/>
              </w:rPr>
              <w:t>3</w:t>
            </w:r>
          </w:p>
        </w:tc>
        <w:tc>
          <w:tcPr>
            <w:tcW w:w="2246" w:type="dxa"/>
            <w:noWrap/>
          </w:tcPr>
          <w:p w14:paraId="66ED6E0E" w14:textId="2A183299" w:rsidR="00427C5F" w:rsidRPr="002B68C6" w:rsidRDefault="00427C5F" w:rsidP="00C43FE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inorEastAsia" w:hAnsi="Calibri Light" w:cs="Calibri Light" w:hint="eastAsia"/>
              </w:rPr>
            </w:pPr>
          </w:p>
        </w:tc>
        <w:tc>
          <w:tcPr>
            <w:tcW w:w="910" w:type="dxa"/>
            <w:noWrap/>
          </w:tcPr>
          <w:p w14:paraId="3DA3F032" w14:textId="0915F301" w:rsidR="00427C5F" w:rsidRPr="002B68C6" w:rsidRDefault="00427C5F" w:rsidP="00C43FE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inorEastAsia" w:hAnsi="Calibri Light" w:cs="Calibri Light" w:hint="eastAsia"/>
              </w:rPr>
            </w:pPr>
          </w:p>
        </w:tc>
        <w:tc>
          <w:tcPr>
            <w:tcW w:w="0" w:type="auto"/>
          </w:tcPr>
          <w:p w14:paraId="55427139" w14:textId="18261C3C" w:rsidR="00427C5F" w:rsidRPr="002B68C6" w:rsidRDefault="00427C5F" w:rsidP="00C43FE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inorEastAsia" w:hAnsi="Calibri Light" w:cs="Calibri Light" w:hint="eastAsia"/>
              </w:rPr>
            </w:pPr>
          </w:p>
        </w:tc>
        <w:tc>
          <w:tcPr>
            <w:tcW w:w="0" w:type="auto"/>
            <w:noWrap/>
          </w:tcPr>
          <w:p w14:paraId="70FE8759" w14:textId="1BBF622D" w:rsidR="00427C5F" w:rsidRPr="002B68C6" w:rsidRDefault="00427C5F" w:rsidP="00C43FE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inorEastAsia" w:hAnsi="Calibri Light" w:cs="Calibri Light" w:hint="eastAsia"/>
              </w:rPr>
            </w:pPr>
          </w:p>
        </w:tc>
        <w:tc>
          <w:tcPr>
            <w:tcW w:w="0" w:type="auto"/>
            <w:noWrap/>
          </w:tcPr>
          <w:p w14:paraId="6F9B53E5" w14:textId="39FF8C8A" w:rsidR="00427C5F" w:rsidRPr="002B68C6" w:rsidRDefault="00427C5F" w:rsidP="00C43FE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inorEastAsia" w:hAnsi="Calibri Light" w:cs="Calibri Light" w:hint="eastAsia"/>
              </w:rPr>
            </w:pPr>
          </w:p>
        </w:tc>
        <w:tc>
          <w:tcPr>
            <w:tcW w:w="2603" w:type="dxa"/>
          </w:tcPr>
          <w:p w14:paraId="34EE6E0E" w14:textId="77777777" w:rsidR="00427C5F" w:rsidRPr="00087FD8" w:rsidRDefault="00427C5F" w:rsidP="00C43FE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en-US"/>
              </w:rPr>
            </w:pPr>
          </w:p>
        </w:tc>
      </w:tr>
      <w:tr w:rsidR="00427C5F" w:rsidRPr="000F7022" w14:paraId="48957C47" w14:textId="77777777" w:rsidTr="00C43FE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4E5C7022" w14:textId="77777777" w:rsidR="00427C5F" w:rsidRPr="000F7022" w:rsidRDefault="00427C5F" w:rsidP="00C43FE0">
            <w:pPr>
              <w:widowControl/>
              <w:jc w:val="right"/>
              <w:rPr>
                <w:rFonts w:ascii="Calibri Light" w:eastAsia="Times New Roman" w:hAnsi="Calibri Light" w:cs="Calibri Light"/>
                <w:highlight w:val="yellow"/>
                <w:lang w:eastAsia="en-US"/>
              </w:rPr>
            </w:pPr>
          </w:p>
        </w:tc>
        <w:tc>
          <w:tcPr>
            <w:tcW w:w="2246" w:type="dxa"/>
            <w:noWrap/>
          </w:tcPr>
          <w:p w14:paraId="4B46AB7B" w14:textId="2DA4DC25" w:rsidR="00427C5F" w:rsidRPr="002B68C6" w:rsidRDefault="00427C5F" w:rsidP="00C43FE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inorEastAsia" w:hAnsi="Calibri Light" w:cs="Calibri Light" w:hint="eastAsia"/>
              </w:rPr>
            </w:pPr>
          </w:p>
        </w:tc>
        <w:tc>
          <w:tcPr>
            <w:tcW w:w="910" w:type="dxa"/>
            <w:noWrap/>
          </w:tcPr>
          <w:p w14:paraId="712D736F" w14:textId="5A2DE486" w:rsidR="00427C5F" w:rsidRPr="002B68C6" w:rsidRDefault="00427C5F" w:rsidP="00C43FE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inorEastAsia" w:hAnsi="Calibri Light" w:cs="Calibri Light" w:hint="eastAsia"/>
              </w:rPr>
            </w:pPr>
          </w:p>
        </w:tc>
        <w:tc>
          <w:tcPr>
            <w:tcW w:w="0" w:type="auto"/>
            <w:noWrap/>
          </w:tcPr>
          <w:p w14:paraId="77B25CC9" w14:textId="048AC17F" w:rsidR="00427C5F" w:rsidRPr="002B68C6" w:rsidRDefault="00427C5F" w:rsidP="00C43FE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inorEastAsia" w:hAnsi="Calibri Light" w:cs="Calibri Light" w:hint="eastAsia"/>
              </w:rPr>
            </w:pPr>
          </w:p>
        </w:tc>
        <w:tc>
          <w:tcPr>
            <w:tcW w:w="0" w:type="auto"/>
            <w:noWrap/>
          </w:tcPr>
          <w:p w14:paraId="109E87C7" w14:textId="35291801" w:rsidR="00427C5F" w:rsidRPr="002B68C6" w:rsidRDefault="00427C5F" w:rsidP="00C43FE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inorEastAsia" w:hAnsi="Calibri Light" w:cs="Calibri Light" w:hint="eastAsia"/>
              </w:rPr>
            </w:pPr>
          </w:p>
        </w:tc>
        <w:tc>
          <w:tcPr>
            <w:tcW w:w="0" w:type="auto"/>
            <w:noWrap/>
          </w:tcPr>
          <w:p w14:paraId="2CCBA167" w14:textId="7D9E18C4" w:rsidR="00427C5F" w:rsidRPr="002B68C6" w:rsidRDefault="00427C5F" w:rsidP="00C43FE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inorEastAsia" w:hAnsi="Calibri Light" w:cs="Calibri Light" w:hint="eastAsia"/>
              </w:rPr>
            </w:pPr>
          </w:p>
        </w:tc>
        <w:tc>
          <w:tcPr>
            <w:tcW w:w="2603" w:type="dxa"/>
          </w:tcPr>
          <w:p w14:paraId="1AFBCA88" w14:textId="7D59EB20" w:rsidR="00427C5F" w:rsidRPr="002B68C6" w:rsidRDefault="00427C5F" w:rsidP="00C43FE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inorEastAsia" w:hAnsi="Calibri Light" w:cs="Calibri Light" w:hint="eastAsia"/>
              </w:rPr>
            </w:pPr>
          </w:p>
        </w:tc>
      </w:tr>
    </w:tbl>
    <w:p w14:paraId="29CD8477" w14:textId="77777777" w:rsidR="00427C5F" w:rsidRDefault="00427C5F" w:rsidP="00427C5F">
      <w:pPr>
        <w:widowControl/>
        <w:jc w:val="left"/>
        <w:rPr>
          <w:rFonts w:eastAsia="PMingLiU" w:cs="Times New Roman"/>
          <w:kern w:val="0"/>
          <w:lang w:val="nl-NL" w:eastAsia="nl-NL"/>
        </w:rPr>
      </w:pPr>
    </w:p>
    <w:p w14:paraId="619AFE6C" w14:textId="3A783871" w:rsidR="0086615C" w:rsidRPr="008670B0" w:rsidRDefault="0086615C" w:rsidP="00190C42">
      <w:pPr>
        <w:pStyle w:val="Header1"/>
      </w:pPr>
      <w:r w:rsidRPr="0086615C">
        <w:rPr>
          <w:rFonts w:asciiTheme="minorEastAsia" w:hAnsiTheme="minorEastAsia" w:hint="eastAsia"/>
          <w:lang w:val="nl-NL"/>
        </w:rPr>
        <w:lastRenderedPageBreak/>
        <w:t>T</w:t>
      </w:r>
      <w:r>
        <w:rPr>
          <w:rFonts w:hint="eastAsia"/>
          <w:lang w:val="nl-NL"/>
        </w:rPr>
        <w:t xml:space="preserve">est </w:t>
      </w:r>
      <w:r w:rsidR="008670B0" w:rsidRPr="008670B0">
        <w:t>target system</w:t>
      </w:r>
      <w:r w:rsidR="008670B0">
        <w:t>s</w:t>
      </w:r>
      <w:r w:rsidR="008670B0" w:rsidRPr="008670B0">
        <w:t xml:space="preserve"> </w:t>
      </w:r>
    </w:p>
    <w:p w14:paraId="05B5353D" w14:textId="77777777" w:rsidR="0086615C" w:rsidRDefault="0086615C" w:rsidP="0086615C">
      <w:pPr>
        <w:pStyle w:val="a8"/>
        <w:tabs>
          <w:tab w:val="left" w:pos="4418"/>
        </w:tabs>
        <w:spacing w:after="160"/>
        <w:ind w:left="425"/>
        <w:rPr>
          <w:color w:val="7030A0"/>
          <w:sz w:val="18"/>
          <w:szCs w:val="18"/>
        </w:rPr>
      </w:pPr>
      <w:r w:rsidRPr="0086615C">
        <w:rPr>
          <w:color w:val="7030A0"/>
          <w:sz w:val="18"/>
          <w:szCs w:val="18"/>
        </w:rPr>
        <w:t>Note</w:t>
      </w:r>
      <w:r>
        <w:rPr>
          <w:color w:val="7030A0"/>
          <w:sz w:val="18"/>
          <w:szCs w:val="18"/>
        </w:rPr>
        <w:t>1 -</w:t>
      </w:r>
      <w:r w:rsidRPr="0086615C">
        <w:rPr>
          <w:color w:val="7030A0"/>
          <w:sz w:val="18"/>
          <w:szCs w:val="18"/>
        </w:rPr>
        <w:t xml:space="preserve"> </w:t>
      </w:r>
      <w:r w:rsidRPr="0086615C">
        <w:rPr>
          <w:b/>
          <w:bCs/>
          <w:color w:val="7030A0"/>
          <w:sz w:val="18"/>
          <w:szCs w:val="18"/>
        </w:rPr>
        <w:t>Please mark “N/A” if the item is NOT APPLCIABLE</w:t>
      </w:r>
      <w:r w:rsidRPr="0086615C">
        <w:rPr>
          <w:color w:val="7030A0"/>
          <w:sz w:val="18"/>
          <w:szCs w:val="18"/>
        </w:rPr>
        <w:t xml:space="preserve"> – for tester to skip the test</w:t>
      </w:r>
      <w:r>
        <w:rPr>
          <w:color w:val="7030A0"/>
          <w:sz w:val="18"/>
          <w:szCs w:val="18"/>
        </w:rPr>
        <w:t xml:space="preserve"> instead of tracing for outstanding info.</w:t>
      </w:r>
    </w:p>
    <w:p w14:paraId="4A9C5F0C" w14:textId="77777777" w:rsidR="0086615C" w:rsidRPr="00854BB3" w:rsidRDefault="0086615C" w:rsidP="0086615C">
      <w:pPr>
        <w:ind w:left="425"/>
        <w:rPr>
          <w:b/>
          <w:bCs/>
          <w:lang w:eastAsia="nl-NL"/>
        </w:rPr>
      </w:pPr>
      <w:r w:rsidRPr="00854BB3">
        <w:rPr>
          <w:b/>
          <w:bCs/>
          <w:lang w:eastAsia="nl-NL"/>
        </w:rPr>
        <w:t>Web Application Scan</w:t>
      </w:r>
    </w:p>
    <w:tbl>
      <w:tblPr>
        <w:tblStyle w:val="3-5"/>
        <w:tblW w:w="9497" w:type="dxa"/>
        <w:tblInd w:w="421" w:type="dxa"/>
        <w:tblLook w:val="00A0" w:firstRow="1" w:lastRow="0" w:firstColumn="1" w:lastColumn="0" w:noHBand="0" w:noVBand="0"/>
      </w:tblPr>
      <w:tblGrid>
        <w:gridCol w:w="4984"/>
        <w:gridCol w:w="4513"/>
      </w:tblGrid>
      <w:tr w:rsidR="0086615C" w:rsidRPr="00AC4092" w14:paraId="5A98AFE0" w14:textId="77777777" w:rsidTr="00545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84" w:type="dxa"/>
          </w:tcPr>
          <w:p w14:paraId="6BF71976" w14:textId="77777777" w:rsidR="0086615C" w:rsidRPr="00AC4092" w:rsidRDefault="0086615C" w:rsidP="00545806">
            <w:pPr>
              <w:rPr>
                <w:b w:val="0"/>
                <w:bCs w:val="0"/>
                <w:color w:val="FFFFFF"/>
                <w:lang w:eastAsia="de-DE"/>
              </w:rPr>
            </w:pPr>
            <w:r w:rsidRPr="00AC4092">
              <w:rPr>
                <w:b w:val="0"/>
                <w:bCs w:val="0"/>
                <w:color w:val="FFFFFF"/>
                <w:lang w:eastAsia="de-DE"/>
              </w:rPr>
              <w:t>Network IP Address (ranges)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3" w:type="dxa"/>
          </w:tcPr>
          <w:p w14:paraId="0198B65D" w14:textId="77777777" w:rsidR="0086615C" w:rsidRPr="00AC4092" w:rsidRDefault="0086615C" w:rsidP="00545806">
            <w:pPr>
              <w:rPr>
                <w:b w:val="0"/>
                <w:bCs w:val="0"/>
                <w:color w:val="FFFFFF"/>
                <w:lang w:eastAsia="de-DE"/>
              </w:rPr>
            </w:pPr>
            <w:r w:rsidRPr="00AC4092">
              <w:rPr>
                <w:b w:val="0"/>
                <w:bCs w:val="0"/>
                <w:color w:val="FFFFFF"/>
                <w:lang w:eastAsia="de-DE"/>
              </w:rPr>
              <w:t>Domain if applicable</w:t>
            </w:r>
          </w:p>
        </w:tc>
      </w:tr>
      <w:tr w:rsidR="0086615C" w:rsidRPr="00AC4092" w14:paraId="64ED7714" w14:textId="77777777" w:rsidTr="00545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</w:tcPr>
          <w:p w14:paraId="2EA01705" w14:textId="625743A6" w:rsidR="0086615C" w:rsidRPr="002B68C6" w:rsidRDefault="0086615C" w:rsidP="00545806">
            <w:pPr>
              <w:autoSpaceDE w:val="0"/>
              <w:autoSpaceDN w:val="0"/>
              <w:rPr>
                <w:rFonts w:ascii="Calibri Light" w:hAnsi="Calibri Light" w:cs="Calibri Light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3" w:type="dxa"/>
          </w:tcPr>
          <w:p w14:paraId="4E9FD64F" w14:textId="64C12FE5" w:rsidR="0086615C" w:rsidRPr="002B68C6" w:rsidRDefault="0086615C" w:rsidP="00545806">
            <w:pPr>
              <w:rPr>
                <w:rFonts w:ascii="Calibri Light" w:hAnsi="Calibri Light" w:cs="Calibri Light"/>
              </w:rPr>
            </w:pPr>
          </w:p>
        </w:tc>
      </w:tr>
      <w:tr w:rsidR="0086615C" w:rsidRPr="00AC4092" w14:paraId="58E5EB69" w14:textId="77777777" w:rsidTr="0054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</w:tcPr>
          <w:p w14:paraId="04FE2711" w14:textId="77777777" w:rsidR="0086615C" w:rsidRPr="002B68C6" w:rsidRDefault="0086615C" w:rsidP="00545806">
            <w:pPr>
              <w:rPr>
                <w:rFonts w:ascii="Calibri Light" w:hAnsi="Calibri Light" w:cs="Calibri Light"/>
                <w:b w:val="0"/>
                <w:bCs w:val="0"/>
                <w:lang w:eastAsia="zh-T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3" w:type="dxa"/>
          </w:tcPr>
          <w:p w14:paraId="252D60C3" w14:textId="77777777" w:rsidR="0086615C" w:rsidRPr="002B68C6" w:rsidRDefault="0086615C" w:rsidP="00545806">
            <w:pPr>
              <w:rPr>
                <w:rFonts w:ascii="Calibri Light" w:hAnsi="Calibri Light" w:cs="Calibri Light"/>
                <w:lang w:eastAsia="de-DE"/>
              </w:rPr>
            </w:pPr>
          </w:p>
        </w:tc>
      </w:tr>
    </w:tbl>
    <w:p w14:paraId="3281D5F6" w14:textId="77777777" w:rsidR="0086615C" w:rsidRDefault="0086615C" w:rsidP="0086615C">
      <w:pPr>
        <w:rPr>
          <w:lang w:eastAsia="nl-NL"/>
        </w:rPr>
      </w:pPr>
    </w:p>
    <w:p w14:paraId="39FA0E2B" w14:textId="77777777" w:rsidR="0086615C" w:rsidRPr="00854BB3" w:rsidRDefault="0086615C" w:rsidP="0086615C">
      <w:pPr>
        <w:ind w:left="425"/>
        <w:rPr>
          <w:b/>
          <w:bCs/>
          <w:lang w:eastAsia="nl-NL"/>
        </w:rPr>
      </w:pPr>
      <w:r w:rsidRPr="00854BB3">
        <w:rPr>
          <w:b/>
          <w:bCs/>
          <w:lang w:eastAsia="nl-NL"/>
        </w:rPr>
        <w:t>External (Internet facing) Network Scan</w:t>
      </w:r>
    </w:p>
    <w:tbl>
      <w:tblPr>
        <w:tblStyle w:val="3-5"/>
        <w:tblW w:w="9497" w:type="dxa"/>
        <w:tblInd w:w="421" w:type="dxa"/>
        <w:tblLook w:val="00A0" w:firstRow="1" w:lastRow="0" w:firstColumn="1" w:lastColumn="0" w:noHBand="0" w:noVBand="0"/>
      </w:tblPr>
      <w:tblGrid>
        <w:gridCol w:w="4984"/>
        <w:gridCol w:w="4513"/>
      </w:tblGrid>
      <w:tr w:rsidR="0086615C" w:rsidRPr="00AC4092" w14:paraId="10B62178" w14:textId="77777777" w:rsidTr="00545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84" w:type="dxa"/>
          </w:tcPr>
          <w:p w14:paraId="48FE4C41" w14:textId="77777777" w:rsidR="0086615C" w:rsidRPr="00AC4092" w:rsidRDefault="0086615C" w:rsidP="00545806">
            <w:pPr>
              <w:rPr>
                <w:b w:val="0"/>
                <w:bCs w:val="0"/>
                <w:color w:val="FFFFFF"/>
                <w:lang w:eastAsia="de-DE"/>
              </w:rPr>
            </w:pPr>
            <w:r w:rsidRPr="00AC4092">
              <w:rPr>
                <w:b w:val="0"/>
                <w:bCs w:val="0"/>
                <w:color w:val="FFFFFF"/>
                <w:lang w:eastAsia="de-DE"/>
              </w:rPr>
              <w:t>Network IP Address (ranges)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3" w:type="dxa"/>
          </w:tcPr>
          <w:p w14:paraId="5EC04223" w14:textId="77777777" w:rsidR="0086615C" w:rsidRPr="00AC4092" w:rsidRDefault="0086615C" w:rsidP="00545806">
            <w:pPr>
              <w:rPr>
                <w:b w:val="0"/>
                <w:bCs w:val="0"/>
                <w:color w:val="FFFFFF"/>
                <w:lang w:eastAsia="de-DE"/>
              </w:rPr>
            </w:pPr>
            <w:r w:rsidRPr="00AC4092">
              <w:rPr>
                <w:b w:val="0"/>
                <w:bCs w:val="0"/>
                <w:color w:val="FFFFFF"/>
                <w:lang w:eastAsia="de-DE"/>
              </w:rPr>
              <w:t>Domain if applicable</w:t>
            </w:r>
          </w:p>
        </w:tc>
      </w:tr>
      <w:tr w:rsidR="0086615C" w:rsidRPr="00AC4092" w14:paraId="6B96E0B9" w14:textId="77777777" w:rsidTr="00545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</w:tcPr>
          <w:p w14:paraId="362EA986" w14:textId="77777777" w:rsidR="0086615C" w:rsidRPr="002B68C6" w:rsidRDefault="0086615C" w:rsidP="00545806">
            <w:pPr>
              <w:autoSpaceDE w:val="0"/>
              <w:autoSpaceDN w:val="0"/>
              <w:rPr>
                <w:rFonts w:ascii="Calibri Light" w:hAnsi="Calibri Light" w:cs="Calibri Light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3" w:type="dxa"/>
          </w:tcPr>
          <w:p w14:paraId="372A449C" w14:textId="77777777" w:rsidR="0086615C" w:rsidRPr="002B68C6" w:rsidRDefault="0086615C" w:rsidP="00545806">
            <w:pPr>
              <w:rPr>
                <w:rFonts w:ascii="Calibri Light" w:hAnsi="Calibri Light" w:cs="Calibri Light"/>
              </w:rPr>
            </w:pPr>
          </w:p>
        </w:tc>
      </w:tr>
      <w:tr w:rsidR="0086615C" w:rsidRPr="00AC4092" w14:paraId="359B5698" w14:textId="77777777" w:rsidTr="0054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</w:tcPr>
          <w:p w14:paraId="1638010F" w14:textId="77777777" w:rsidR="0086615C" w:rsidRPr="002B68C6" w:rsidRDefault="0086615C" w:rsidP="002B68C6">
            <w:pPr>
              <w:autoSpaceDE w:val="0"/>
              <w:autoSpaceDN w:val="0"/>
              <w:rPr>
                <w:rFonts w:ascii="Calibri Light" w:hAnsi="Calibri Light" w:cs="Calibri Light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3" w:type="dxa"/>
          </w:tcPr>
          <w:p w14:paraId="7D8D6CFE" w14:textId="77777777" w:rsidR="0086615C" w:rsidRPr="002B68C6" w:rsidRDefault="0086615C" w:rsidP="002B68C6">
            <w:pPr>
              <w:autoSpaceDE w:val="0"/>
              <w:autoSpaceDN w:val="0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7EB4CA57" w14:textId="77777777" w:rsidR="0086615C" w:rsidRDefault="0086615C" w:rsidP="0086615C">
      <w:pPr>
        <w:rPr>
          <w:lang w:eastAsia="nl-NL"/>
        </w:rPr>
      </w:pPr>
    </w:p>
    <w:p w14:paraId="78C355B4" w14:textId="77777777" w:rsidR="0086615C" w:rsidRPr="00854BB3" w:rsidRDefault="0086615C" w:rsidP="0086615C">
      <w:pPr>
        <w:ind w:left="425"/>
        <w:rPr>
          <w:b/>
          <w:bCs/>
          <w:lang w:eastAsia="nl-NL"/>
        </w:rPr>
      </w:pPr>
      <w:r w:rsidRPr="00854BB3">
        <w:rPr>
          <w:b/>
          <w:bCs/>
          <w:lang w:eastAsia="nl-NL"/>
        </w:rPr>
        <w:t>Internal Network Scan</w:t>
      </w:r>
    </w:p>
    <w:tbl>
      <w:tblPr>
        <w:tblStyle w:val="3-5"/>
        <w:tblW w:w="9497" w:type="dxa"/>
        <w:tblInd w:w="421" w:type="dxa"/>
        <w:tblLook w:val="00A0" w:firstRow="1" w:lastRow="0" w:firstColumn="1" w:lastColumn="0" w:noHBand="0" w:noVBand="0"/>
      </w:tblPr>
      <w:tblGrid>
        <w:gridCol w:w="4873"/>
        <w:gridCol w:w="4624"/>
      </w:tblGrid>
      <w:tr w:rsidR="0086615C" w:rsidRPr="00252524" w14:paraId="4D9EE919" w14:textId="77777777" w:rsidTr="00545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3" w:type="dxa"/>
          </w:tcPr>
          <w:p w14:paraId="78BBD319" w14:textId="77777777" w:rsidR="0086615C" w:rsidRPr="00252524" w:rsidRDefault="0086615C" w:rsidP="00545806">
            <w:pPr>
              <w:rPr>
                <w:b w:val="0"/>
                <w:bCs w:val="0"/>
                <w:color w:val="FFFFFF"/>
                <w:lang w:eastAsia="de-DE"/>
              </w:rPr>
            </w:pPr>
            <w:r w:rsidRPr="00252524">
              <w:rPr>
                <w:b w:val="0"/>
                <w:bCs w:val="0"/>
                <w:color w:val="FFFFFF"/>
                <w:lang w:eastAsia="de-DE"/>
              </w:rPr>
              <w:t>Network IP Address (ranges)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4" w:type="dxa"/>
          </w:tcPr>
          <w:p w14:paraId="589E57E6" w14:textId="77777777" w:rsidR="0086615C" w:rsidRPr="00252524" w:rsidRDefault="0086615C" w:rsidP="00545806">
            <w:pPr>
              <w:rPr>
                <w:b w:val="0"/>
                <w:bCs w:val="0"/>
                <w:color w:val="FFFFFF"/>
                <w:lang w:eastAsia="de-DE"/>
              </w:rPr>
            </w:pPr>
            <w:r w:rsidRPr="00252524">
              <w:rPr>
                <w:b w:val="0"/>
                <w:bCs w:val="0"/>
                <w:color w:val="FFFFFF"/>
                <w:lang w:eastAsia="de-DE"/>
              </w:rPr>
              <w:t>Domain if applicable</w:t>
            </w:r>
          </w:p>
        </w:tc>
      </w:tr>
      <w:tr w:rsidR="0086615C" w:rsidRPr="00252524" w14:paraId="0517F8A8" w14:textId="77777777" w:rsidTr="00545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</w:tcPr>
          <w:p w14:paraId="6461360D" w14:textId="77777777" w:rsidR="0086615C" w:rsidRPr="002B68C6" w:rsidRDefault="0086615C" w:rsidP="00545806">
            <w:pPr>
              <w:autoSpaceDE w:val="0"/>
              <w:autoSpaceDN w:val="0"/>
              <w:rPr>
                <w:rFonts w:ascii="Calibri Light" w:hAnsi="Calibri Light" w:cs="Calibri Light" w:hint="eastAsia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4" w:type="dxa"/>
          </w:tcPr>
          <w:p w14:paraId="006385FD" w14:textId="77777777" w:rsidR="0086615C" w:rsidRPr="002B68C6" w:rsidRDefault="0086615C" w:rsidP="00545806">
            <w:pPr>
              <w:rPr>
                <w:rFonts w:ascii="Calibri Light" w:hAnsi="Calibri Light" w:cs="Calibri Light"/>
              </w:rPr>
            </w:pPr>
          </w:p>
        </w:tc>
      </w:tr>
      <w:tr w:rsidR="0086615C" w:rsidRPr="00252524" w14:paraId="07798483" w14:textId="77777777" w:rsidTr="0054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</w:tcPr>
          <w:p w14:paraId="03AAEBED" w14:textId="77777777" w:rsidR="0086615C" w:rsidRPr="002B68C6" w:rsidRDefault="0086615C" w:rsidP="002B68C6">
            <w:pPr>
              <w:autoSpaceDE w:val="0"/>
              <w:autoSpaceDN w:val="0"/>
              <w:rPr>
                <w:rFonts w:ascii="Calibri Light" w:hAnsi="Calibri Light" w:cs="Calibri Light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4" w:type="dxa"/>
          </w:tcPr>
          <w:p w14:paraId="4F2988FF" w14:textId="77777777" w:rsidR="0086615C" w:rsidRPr="002B68C6" w:rsidRDefault="0086615C" w:rsidP="002B68C6">
            <w:pPr>
              <w:autoSpaceDE w:val="0"/>
              <w:autoSpaceDN w:val="0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6DE98838" w14:textId="77777777" w:rsidR="0086615C" w:rsidRDefault="0086615C" w:rsidP="0086615C">
      <w:pPr>
        <w:pStyle w:val="a8"/>
        <w:ind w:left="425"/>
        <w:rPr>
          <w:lang w:eastAsia="nl-NL"/>
        </w:rPr>
      </w:pPr>
    </w:p>
    <w:p w14:paraId="331BC43B" w14:textId="77777777" w:rsidR="0086615C" w:rsidRPr="00854BB3" w:rsidRDefault="0086615C" w:rsidP="0086615C">
      <w:pPr>
        <w:ind w:left="425"/>
        <w:rPr>
          <w:b/>
          <w:bCs/>
        </w:rPr>
      </w:pPr>
      <w:r w:rsidRPr="00854BB3">
        <w:rPr>
          <w:b/>
          <w:bCs/>
          <w:lang w:eastAsia="nl-NL"/>
        </w:rPr>
        <w:t>Mobile App</w:t>
      </w:r>
      <w:r>
        <w:rPr>
          <w:rFonts w:hint="eastAsia"/>
          <w:b/>
          <w:bCs/>
        </w:rPr>
        <w:t>lication</w:t>
      </w:r>
    </w:p>
    <w:tbl>
      <w:tblPr>
        <w:tblStyle w:val="3-5"/>
        <w:tblW w:w="9497" w:type="dxa"/>
        <w:tblInd w:w="421" w:type="dxa"/>
        <w:tblLook w:val="00A0" w:firstRow="1" w:lastRow="0" w:firstColumn="1" w:lastColumn="0" w:noHBand="0" w:noVBand="0"/>
      </w:tblPr>
      <w:tblGrid>
        <w:gridCol w:w="2875"/>
        <w:gridCol w:w="6622"/>
      </w:tblGrid>
      <w:tr w:rsidR="0086615C" w:rsidRPr="00B85B77" w14:paraId="46D2D3D4" w14:textId="77777777" w:rsidTr="00545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75" w:type="dxa"/>
          </w:tcPr>
          <w:p w14:paraId="4B43D6E3" w14:textId="77777777" w:rsidR="0086615C" w:rsidRPr="00B85B77" w:rsidRDefault="0086615C" w:rsidP="00545806">
            <w:pPr>
              <w:rPr>
                <w:b w:val="0"/>
                <w:bCs w:val="0"/>
                <w:color w:val="FFFFFF"/>
                <w:lang w:eastAsia="de-DE"/>
              </w:rPr>
            </w:pPr>
            <w:bookmarkStart w:id="4" w:name="_Hlk185577948"/>
            <w:r w:rsidRPr="00B85B77">
              <w:rPr>
                <w:b w:val="0"/>
                <w:bCs w:val="0"/>
                <w:color w:val="FFFFFF"/>
                <w:lang w:eastAsia="de-DE"/>
              </w:rPr>
              <w:t>Mobile App Type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2" w:type="dxa"/>
          </w:tcPr>
          <w:p w14:paraId="049798F0" w14:textId="77777777" w:rsidR="0086615C" w:rsidRPr="00B85B77" w:rsidRDefault="0086615C" w:rsidP="00545806">
            <w:pPr>
              <w:rPr>
                <w:b w:val="0"/>
                <w:bCs w:val="0"/>
                <w:color w:val="FFFFFF"/>
                <w:lang w:eastAsia="de-DE"/>
              </w:rPr>
            </w:pPr>
            <w:r w:rsidRPr="00B85B77">
              <w:rPr>
                <w:b w:val="0"/>
                <w:bCs w:val="0"/>
                <w:color w:val="FFFFFF"/>
                <w:lang w:eastAsia="de-DE"/>
              </w:rPr>
              <w:t>File Location for Download</w:t>
            </w:r>
          </w:p>
        </w:tc>
      </w:tr>
      <w:tr w:rsidR="0086615C" w:rsidRPr="00B85B77" w14:paraId="367870C6" w14:textId="77777777" w:rsidTr="00545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1153F0A" w14:textId="77777777" w:rsidR="0086615C" w:rsidRPr="002B68C6" w:rsidRDefault="0086615C" w:rsidP="00545806">
            <w:pPr>
              <w:autoSpaceDE w:val="0"/>
              <w:autoSpaceDN w:val="0"/>
              <w:rPr>
                <w:rFonts w:ascii="Calibri Light" w:hAnsi="Calibri Light" w:cs="Calibri Light"/>
                <w:b w:val="0"/>
                <w:bCs w:val="0"/>
              </w:rPr>
            </w:pPr>
            <w:r w:rsidRPr="002B68C6">
              <w:rPr>
                <w:rFonts w:ascii="Calibri Light" w:hAnsi="Calibri Light" w:cs="Calibri Light"/>
                <w:b w:val="0"/>
                <w:bCs w:val="0"/>
              </w:rPr>
              <w:t>Android (.</w:t>
            </w:r>
            <w:proofErr w:type="spellStart"/>
            <w:r w:rsidRPr="002B68C6">
              <w:rPr>
                <w:rFonts w:ascii="Calibri Light" w:hAnsi="Calibri Light" w:cs="Calibri Light"/>
                <w:b w:val="0"/>
                <w:bCs w:val="0"/>
              </w:rPr>
              <w:t>apk</w:t>
            </w:r>
            <w:proofErr w:type="spellEnd"/>
            <w:r w:rsidRPr="002B68C6">
              <w:rPr>
                <w:rFonts w:ascii="Calibri Light" w:hAnsi="Calibri Light" w:cs="Calibri Light"/>
                <w:b w:val="0"/>
                <w:bCs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2" w:type="dxa"/>
          </w:tcPr>
          <w:p w14:paraId="47202000" w14:textId="77777777" w:rsidR="0086615C" w:rsidRPr="002B68C6" w:rsidRDefault="0086615C" w:rsidP="00545806">
            <w:pPr>
              <w:rPr>
                <w:rFonts w:ascii="Calibri Light" w:hAnsi="Calibri Light" w:cs="Calibri Light"/>
              </w:rPr>
            </w:pPr>
          </w:p>
        </w:tc>
      </w:tr>
      <w:tr w:rsidR="0086615C" w:rsidRPr="00B85B77" w14:paraId="76DAAC43" w14:textId="77777777" w:rsidTr="0054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58B2E6D" w14:textId="77777777" w:rsidR="0086615C" w:rsidRPr="002B68C6" w:rsidRDefault="0086615C" w:rsidP="002B68C6">
            <w:pPr>
              <w:autoSpaceDE w:val="0"/>
              <w:autoSpaceDN w:val="0"/>
              <w:rPr>
                <w:rFonts w:ascii="Calibri Light" w:hAnsi="Calibri Light" w:cs="Calibri Light"/>
                <w:b w:val="0"/>
                <w:bCs w:val="0"/>
              </w:rPr>
            </w:pPr>
            <w:r w:rsidRPr="002B68C6">
              <w:rPr>
                <w:rFonts w:ascii="Calibri Light" w:hAnsi="Calibri Light" w:cs="Calibri Light"/>
                <w:b w:val="0"/>
                <w:bCs w:val="0"/>
              </w:rPr>
              <w:t>iOS (.</w:t>
            </w:r>
            <w:proofErr w:type="spellStart"/>
            <w:r w:rsidRPr="002B68C6">
              <w:rPr>
                <w:rFonts w:ascii="Calibri Light" w:hAnsi="Calibri Light" w:cs="Calibri Light"/>
                <w:b w:val="0"/>
                <w:bCs w:val="0"/>
              </w:rPr>
              <w:t>ipa</w:t>
            </w:r>
            <w:proofErr w:type="spellEnd"/>
            <w:r w:rsidRPr="002B68C6">
              <w:rPr>
                <w:rFonts w:ascii="Calibri Light" w:hAnsi="Calibri Light" w:cs="Calibri Light"/>
                <w:b w:val="0"/>
                <w:bCs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2" w:type="dxa"/>
          </w:tcPr>
          <w:p w14:paraId="0780E4EA" w14:textId="77777777" w:rsidR="0086615C" w:rsidRPr="002B68C6" w:rsidRDefault="0086615C" w:rsidP="002B68C6">
            <w:pPr>
              <w:autoSpaceDE w:val="0"/>
              <w:autoSpaceDN w:val="0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86615C" w:rsidRPr="00AC4092" w14:paraId="547F8B4B" w14:textId="77777777" w:rsidTr="00545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E0F7C94" w14:textId="77777777" w:rsidR="0086615C" w:rsidRPr="002B68C6" w:rsidRDefault="0086615C" w:rsidP="002B68C6">
            <w:pPr>
              <w:autoSpaceDE w:val="0"/>
              <w:autoSpaceDN w:val="0"/>
              <w:rPr>
                <w:rFonts w:ascii="Calibri Light" w:hAnsi="Calibri Light" w:cs="Calibri Light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22" w:type="dxa"/>
          </w:tcPr>
          <w:p w14:paraId="732B0584" w14:textId="77777777" w:rsidR="0086615C" w:rsidRPr="002B68C6" w:rsidRDefault="0086615C" w:rsidP="002B68C6">
            <w:pPr>
              <w:autoSpaceDE w:val="0"/>
              <w:autoSpaceDN w:val="0"/>
              <w:rPr>
                <w:rFonts w:ascii="Calibri Light" w:hAnsi="Calibri Light" w:cs="Calibri Light"/>
              </w:rPr>
            </w:pPr>
          </w:p>
        </w:tc>
      </w:tr>
      <w:bookmarkEnd w:id="4"/>
    </w:tbl>
    <w:p w14:paraId="3C0F9D47" w14:textId="77777777" w:rsidR="0086615C" w:rsidRDefault="0086615C" w:rsidP="0086615C">
      <w:pPr>
        <w:ind w:left="420"/>
        <w:rPr>
          <w:lang w:eastAsia="nl-NL"/>
        </w:rPr>
      </w:pPr>
    </w:p>
    <w:p w14:paraId="025FC50D" w14:textId="31ACEF09" w:rsidR="0086615C" w:rsidRPr="005418CC" w:rsidRDefault="00190C42" w:rsidP="0086615C">
      <w:pPr>
        <w:ind w:left="420"/>
        <w:rPr>
          <w:b/>
          <w:bCs/>
          <w:lang w:eastAsia="nl-NL"/>
        </w:rPr>
      </w:pPr>
      <w:r>
        <w:rPr>
          <w:b/>
          <w:bCs/>
          <w:lang w:eastAsia="nl-NL"/>
        </w:rPr>
        <w:t>Test Credential (applicable for credential scan / manual test)</w:t>
      </w:r>
    </w:p>
    <w:tbl>
      <w:tblPr>
        <w:tblStyle w:val="3-5"/>
        <w:tblW w:w="9732" w:type="dxa"/>
        <w:tblInd w:w="421" w:type="dxa"/>
        <w:tblLook w:val="00A0" w:firstRow="1" w:lastRow="0" w:firstColumn="1" w:lastColumn="0" w:noHBand="0" w:noVBand="0"/>
      </w:tblPr>
      <w:tblGrid>
        <w:gridCol w:w="4873"/>
        <w:gridCol w:w="4859"/>
      </w:tblGrid>
      <w:tr w:rsidR="0086615C" w:rsidRPr="00252524" w14:paraId="0543402D" w14:textId="77777777" w:rsidTr="00545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3" w:type="dxa"/>
          </w:tcPr>
          <w:p w14:paraId="2F173866" w14:textId="77777777" w:rsidR="0086615C" w:rsidRPr="00252524" w:rsidRDefault="0086615C" w:rsidP="00545806">
            <w:pPr>
              <w:rPr>
                <w:b w:val="0"/>
                <w:bCs w:val="0"/>
                <w:color w:val="FFFFFF"/>
                <w:lang w:eastAsia="zh-TW"/>
              </w:rPr>
            </w:pPr>
            <w:r>
              <w:rPr>
                <w:rFonts w:hint="eastAsia"/>
                <w:b w:val="0"/>
                <w:bCs w:val="0"/>
                <w:color w:val="FFFFFF"/>
                <w:lang w:eastAsia="zh-TW"/>
              </w:rPr>
              <w:t>Source Code Files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59" w:type="dxa"/>
          </w:tcPr>
          <w:p w14:paraId="28DB6F22" w14:textId="77777777" w:rsidR="0086615C" w:rsidRPr="00252524" w:rsidRDefault="0086615C" w:rsidP="00545806">
            <w:pPr>
              <w:rPr>
                <w:b w:val="0"/>
                <w:bCs w:val="0"/>
                <w:color w:val="FFFFFF"/>
                <w:lang w:eastAsia="de-DE"/>
              </w:rPr>
            </w:pPr>
          </w:p>
        </w:tc>
      </w:tr>
      <w:tr w:rsidR="0086615C" w:rsidRPr="00252524" w14:paraId="74F5DFF8" w14:textId="77777777" w:rsidTr="00545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</w:tcPr>
          <w:p w14:paraId="0001A324" w14:textId="77777777" w:rsidR="0086615C" w:rsidRPr="002B68C6" w:rsidRDefault="0086615C" w:rsidP="00545806">
            <w:pPr>
              <w:autoSpaceDE w:val="0"/>
              <w:autoSpaceDN w:val="0"/>
              <w:rPr>
                <w:rFonts w:ascii="Calibri Light" w:hAnsi="Calibri Light" w:cs="Calibri Light"/>
                <w:b w:val="0"/>
                <w:bCs w:val="0"/>
              </w:rPr>
            </w:pPr>
            <w:r w:rsidRPr="002B68C6">
              <w:rPr>
                <w:rFonts w:ascii="Calibri Light" w:hAnsi="Calibri Light" w:cs="Calibri Light" w:hint="eastAsia"/>
                <w:b w:val="0"/>
                <w:bCs w:val="0"/>
              </w:rPr>
              <w:t xml:space="preserve">Assessor Remarks </w:t>
            </w:r>
            <w:r w:rsidRPr="002B68C6">
              <w:rPr>
                <w:rFonts w:ascii="Calibri Light" w:hAnsi="Calibri Light" w:cs="Calibri Light"/>
                <w:b w:val="0"/>
                <w:bCs w:val="0"/>
              </w:rPr>
              <w:t>–</w:t>
            </w:r>
            <w:r w:rsidRPr="002B68C6">
              <w:rPr>
                <w:rFonts w:ascii="Calibri Light" w:hAnsi="Calibri Light" w:cs="Calibri Light" w:hint="eastAsia"/>
                <w:b w:val="0"/>
                <w:bCs w:val="0"/>
              </w:rPr>
              <w:t xml:space="preserve"> provided separately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59" w:type="dxa"/>
          </w:tcPr>
          <w:p w14:paraId="59DC56AC" w14:textId="77777777" w:rsidR="0086615C" w:rsidRPr="002B68C6" w:rsidRDefault="0086615C" w:rsidP="00545806">
            <w:pPr>
              <w:rPr>
                <w:rFonts w:ascii="Calibri Light" w:hAnsi="Calibri Light" w:cs="Calibri Light"/>
              </w:rPr>
            </w:pPr>
          </w:p>
        </w:tc>
      </w:tr>
      <w:tr w:rsidR="0086615C" w:rsidRPr="00252524" w14:paraId="5088B553" w14:textId="77777777" w:rsidTr="0054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</w:tcPr>
          <w:p w14:paraId="179E32D8" w14:textId="77777777" w:rsidR="0086615C" w:rsidRPr="002B68C6" w:rsidRDefault="0086615C" w:rsidP="002B68C6">
            <w:pPr>
              <w:autoSpaceDE w:val="0"/>
              <w:autoSpaceDN w:val="0"/>
              <w:rPr>
                <w:rFonts w:ascii="Calibri Light" w:hAnsi="Calibri Light" w:cs="Calibri Light" w:hint="eastAsia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59" w:type="dxa"/>
          </w:tcPr>
          <w:p w14:paraId="2B1144CA" w14:textId="77777777" w:rsidR="0086615C" w:rsidRPr="002B68C6" w:rsidRDefault="0086615C" w:rsidP="002B68C6">
            <w:pPr>
              <w:autoSpaceDE w:val="0"/>
              <w:autoSpaceDN w:val="0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0B777F6A" w14:textId="77777777" w:rsidR="0086615C" w:rsidRDefault="0086615C" w:rsidP="0086615C">
      <w:pPr>
        <w:ind w:left="420"/>
        <w:rPr>
          <w:lang w:eastAsia="nl-NL"/>
        </w:rPr>
      </w:pPr>
    </w:p>
    <w:p w14:paraId="650952A6" w14:textId="3CE1CB79" w:rsidR="00190C42" w:rsidRPr="005418CC" w:rsidRDefault="0086615C" w:rsidP="00190C42">
      <w:pPr>
        <w:ind w:left="420"/>
        <w:rPr>
          <w:b/>
          <w:bCs/>
          <w:lang w:eastAsia="nl-NL"/>
        </w:rPr>
      </w:pPr>
      <w:r w:rsidRPr="005418CC">
        <w:rPr>
          <w:rFonts w:hint="eastAsia"/>
          <w:b/>
          <w:bCs/>
          <w:lang w:eastAsia="nl-NL"/>
        </w:rPr>
        <w:t>Source Code</w:t>
      </w:r>
      <w:r>
        <w:rPr>
          <w:b/>
          <w:bCs/>
          <w:lang w:eastAsia="nl-NL"/>
        </w:rPr>
        <w:t xml:space="preserve"> Information &amp; access information</w:t>
      </w:r>
      <w:r w:rsidR="00190C42">
        <w:rPr>
          <w:b/>
          <w:bCs/>
          <w:lang w:eastAsia="nl-NL"/>
        </w:rPr>
        <w:t xml:space="preserve"> (applicable for source code scan)</w:t>
      </w:r>
    </w:p>
    <w:tbl>
      <w:tblPr>
        <w:tblStyle w:val="3-5"/>
        <w:tblW w:w="9732" w:type="dxa"/>
        <w:tblInd w:w="421" w:type="dxa"/>
        <w:tblLook w:val="00A0" w:firstRow="1" w:lastRow="0" w:firstColumn="1" w:lastColumn="0" w:noHBand="0" w:noVBand="0"/>
      </w:tblPr>
      <w:tblGrid>
        <w:gridCol w:w="4873"/>
        <w:gridCol w:w="4859"/>
      </w:tblGrid>
      <w:tr w:rsidR="0086615C" w:rsidRPr="00252524" w14:paraId="48817415" w14:textId="77777777" w:rsidTr="00545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3" w:type="dxa"/>
          </w:tcPr>
          <w:p w14:paraId="42B157A7" w14:textId="44DBF6AC" w:rsidR="0086615C" w:rsidRPr="00252524" w:rsidRDefault="0086615C" w:rsidP="00545806">
            <w:pPr>
              <w:rPr>
                <w:b w:val="0"/>
                <w:bCs w:val="0"/>
                <w:color w:val="FFFFFF"/>
                <w:lang w:eastAsia="zh-TW"/>
              </w:rPr>
            </w:pPr>
            <w:r>
              <w:rPr>
                <w:rFonts w:hint="eastAsia"/>
                <w:b w:val="0"/>
                <w:bCs w:val="0"/>
                <w:color w:val="FFFFFF"/>
                <w:lang w:eastAsia="zh-TW"/>
              </w:rPr>
              <w:t xml:space="preserve">Source Code </w:t>
            </w:r>
            <w:r w:rsidR="00190C42">
              <w:rPr>
                <w:b w:val="0"/>
                <w:bCs w:val="0"/>
                <w:color w:val="FFFFFF"/>
                <w:lang w:eastAsia="zh-TW"/>
              </w:rPr>
              <w:t>Folder / File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59" w:type="dxa"/>
          </w:tcPr>
          <w:p w14:paraId="287C6D7F" w14:textId="35DD1AA0" w:rsidR="0086615C" w:rsidRPr="00252524" w:rsidRDefault="00190C42" w:rsidP="00545806">
            <w:pPr>
              <w:rPr>
                <w:b w:val="0"/>
                <w:bCs w:val="0"/>
                <w:color w:val="FFFFFF"/>
                <w:lang w:eastAsia="de-DE"/>
              </w:rPr>
            </w:pPr>
            <w:r>
              <w:rPr>
                <w:b w:val="0"/>
                <w:bCs w:val="0"/>
                <w:color w:val="FFFFFF"/>
                <w:lang w:eastAsia="de-DE"/>
              </w:rPr>
              <w:t xml:space="preserve">Access / Download Instruction </w:t>
            </w:r>
          </w:p>
        </w:tc>
      </w:tr>
      <w:tr w:rsidR="0086615C" w:rsidRPr="00252524" w14:paraId="4D691FD4" w14:textId="77777777" w:rsidTr="00545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</w:tcPr>
          <w:p w14:paraId="294F2664" w14:textId="4D678CB3" w:rsidR="0086615C" w:rsidRPr="002B68C6" w:rsidRDefault="0086615C" w:rsidP="00545806">
            <w:pPr>
              <w:autoSpaceDE w:val="0"/>
              <w:autoSpaceDN w:val="0"/>
              <w:rPr>
                <w:rFonts w:ascii="Calibri Light" w:hAnsi="Calibri Light" w:cs="Calibri Light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59" w:type="dxa"/>
          </w:tcPr>
          <w:p w14:paraId="5C809F38" w14:textId="77777777" w:rsidR="0086615C" w:rsidRPr="002B68C6" w:rsidRDefault="0086615C" w:rsidP="00545806">
            <w:pPr>
              <w:rPr>
                <w:rFonts w:ascii="Calibri Light" w:hAnsi="Calibri Light" w:cs="Calibri Light"/>
              </w:rPr>
            </w:pPr>
          </w:p>
        </w:tc>
      </w:tr>
      <w:tr w:rsidR="0086615C" w:rsidRPr="00252524" w14:paraId="54D01C73" w14:textId="77777777" w:rsidTr="0054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3" w:type="dxa"/>
          </w:tcPr>
          <w:p w14:paraId="54F6E4DA" w14:textId="77777777" w:rsidR="0086615C" w:rsidRPr="002B68C6" w:rsidRDefault="0086615C" w:rsidP="002B68C6">
            <w:pPr>
              <w:autoSpaceDE w:val="0"/>
              <w:autoSpaceDN w:val="0"/>
              <w:rPr>
                <w:rFonts w:ascii="Calibri Light" w:hAnsi="Calibri Light" w:cs="Calibri Light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59" w:type="dxa"/>
          </w:tcPr>
          <w:p w14:paraId="1EB65B0F" w14:textId="77777777" w:rsidR="0086615C" w:rsidRPr="002B68C6" w:rsidRDefault="0086615C" w:rsidP="002B68C6">
            <w:pPr>
              <w:autoSpaceDE w:val="0"/>
              <w:autoSpaceDN w:val="0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0439CB19" w14:textId="77777777" w:rsidR="0086615C" w:rsidRDefault="0086615C" w:rsidP="0086615C">
      <w:pPr>
        <w:ind w:left="420"/>
      </w:pPr>
    </w:p>
    <w:p w14:paraId="18B0E6B9" w14:textId="38313707" w:rsidR="0086615C" w:rsidRDefault="0086615C" w:rsidP="00190C42">
      <w:pPr>
        <w:pStyle w:val="Header1"/>
        <w:rPr>
          <w:lang w:val="nl-NL"/>
        </w:rPr>
      </w:pPr>
      <w:r w:rsidRPr="0086615C">
        <w:rPr>
          <w:rFonts w:asciiTheme="minorEastAsia" w:hAnsiTheme="minorEastAsia" w:hint="eastAsia"/>
          <w:lang w:val="nl-NL"/>
        </w:rPr>
        <w:t>T</w:t>
      </w:r>
      <w:r>
        <w:rPr>
          <w:rFonts w:hint="eastAsia"/>
          <w:lang w:val="nl-NL"/>
        </w:rPr>
        <w:t xml:space="preserve">est </w:t>
      </w:r>
      <w:r>
        <w:rPr>
          <w:lang w:val="nl-NL"/>
        </w:rPr>
        <w:t>Schedule</w:t>
      </w:r>
    </w:p>
    <w:p w14:paraId="409B73DD" w14:textId="36B31067" w:rsidR="0086615C" w:rsidRDefault="0086615C" w:rsidP="0086615C">
      <w:pPr>
        <w:pStyle w:val="a8"/>
        <w:widowControl/>
        <w:numPr>
          <w:ilvl w:val="0"/>
          <w:numId w:val="15"/>
        </w:numPr>
        <w:jc w:val="left"/>
        <w:rPr>
          <w:rFonts w:eastAsia="PMingLiU" w:cs="Times New Roman"/>
          <w:color w:val="7030A0"/>
          <w:kern w:val="0"/>
          <w:sz w:val="18"/>
          <w:szCs w:val="18"/>
          <w:lang w:eastAsia="de-DE"/>
        </w:rPr>
      </w:pPr>
      <w:r w:rsidRPr="0086615C">
        <w:rPr>
          <w:rFonts w:eastAsia="PMingLiU" w:cs="Times New Roman"/>
          <w:color w:val="7030A0"/>
          <w:kern w:val="0"/>
          <w:sz w:val="18"/>
          <w:szCs w:val="18"/>
          <w:lang w:eastAsia="de-DE"/>
        </w:rPr>
        <w:t xml:space="preserve">This section is for the allowable time windows for conducting the applicable tests </w:t>
      </w:r>
      <w:r w:rsidR="00190C42">
        <w:rPr>
          <w:rFonts w:eastAsia="PMingLiU" w:cs="Times New Roman"/>
          <w:color w:val="7030A0"/>
          <w:kern w:val="0"/>
          <w:sz w:val="18"/>
          <w:szCs w:val="18"/>
          <w:lang w:eastAsia="de-DE"/>
        </w:rPr>
        <w:t>specified above</w:t>
      </w:r>
      <w:r w:rsidRPr="0086615C">
        <w:rPr>
          <w:rFonts w:eastAsia="PMingLiU" w:cs="Times New Roman"/>
          <w:color w:val="7030A0"/>
          <w:kern w:val="0"/>
          <w:sz w:val="18"/>
          <w:szCs w:val="18"/>
          <w:lang w:eastAsia="de-DE"/>
        </w:rPr>
        <w:t xml:space="preserve"> </w:t>
      </w:r>
    </w:p>
    <w:p w14:paraId="5B614460" w14:textId="0662C43D" w:rsidR="0086615C" w:rsidRPr="0086615C" w:rsidRDefault="0086615C" w:rsidP="0086615C">
      <w:pPr>
        <w:pStyle w:val="a8"/>
        <w:widowControl/>
        <w:numPr>
          <w:ilvl w:val="0"/>
          <w:numId w:val="15"/>
        </w:numPr>
        <w:jc w:val="left"/>
        <w:rPr>
          <w:rFonts w:eastAsia="PMingLiU" w:cs="Times New Roman"/>
          <w:color w:val="7030A0"/>
          <w:kern w:val="0"/>
          <w:sz w:val="18"/>
          <w:szCs w:val="18"/>
          <w:lang w:eastAsia="de-DE"/>
        </w:rPr>
      </w:pPr>
      <w:r w:rsidRPr="0086615C">
        <w:rPr>
          <w:rFonts w:eastAsia="PMingLiU" w:cs="Times New Roman"/>
          <w:color w:val="7030A0"/>
          <w:kern w:val="0"/>
          <w:sz w:val="18"/>
          <w:szCs w:val="18"/>
          <w:lang w:eastAsia="de-DE"/>
        </w:rPr>
        <w:t>Add/Remove rows if multiple test windows are desired.</w:t>
      </w:r>
    </w:p>
    <w:p w14:paraId="799DD6D4" w14:textId="77777777" w:rsidR="0086615C" w:rsidRPr="000F7022" w:rsidRDefault="0086615C" w:rsidP="00427C5F">
      <w:pPr>
        <w:widowControl/>
        <w:jc w:val="left"/>
        <w:rPr>
          <w:rFonts w:eastAsia="PMingLiU" w:cs="Times New Roman"/>
          <w:kern w:val="0"/>
          <w:lang w:val="nl-NL" w:eastAsia="nl-NL"/>
        </w:rPr>
      </w:pPr>
    </w:p>
    <w:tbl>
      <w:tblPr>
        <w:tblW w:w="0" w:type="auto"/>
        <w:tblInd w:w="132" w:type="dxa"/>
        <w:tblBorders>
          <w:top w:val="single" w:sz="8" w:space="0" w:color="6EAAC3"/>
          <w:left w:val="single" w:sz="8" w:space="0" w:color="6EAAC3"/>
          <w:bottom w:val="single" w:sz="8" w:space="0" w:color="6EAAC3"/>
          <w:right w:val="single" w:sz="8" w:space="0" w:color="6EAAC3"/>
        </w:tblBorders>
        <w:tblLook w:val="00A0" w:firstRow="1" w:lastRow="0" w:firstColumn="1" w:lastColumn="0" w:noHBand="0" w:noVBand="0"/>
      </w:tblPr>
      <w:tblGrid>
        <w:gridCol w:w="2825"/>
        <w:gridCol w:w="1560"/>
        <w:gridCol w:w="1585"/>
        <w:gridCol w:w="1675"/>
        <w:gridCol w:w="1852"/>
      </w:tblGrid>
      <w:tr w:rsidR="00427C5F" w:rsidRPr="000F7022" w14:paraId="3D0BDA00" w14:textId="77777777" w:rsidTr="00C43FE0">
        <w:tc>
          <w:tcPr>
            <w:tcW w:w="2825" w:type="dxa"/>
            <w:tcBorders>
              <w:top w:val="single" w:sz="8" w:space="0" w:color="6EAAC3"/>
            </w:tcBorders>
            <w:shd w:val="clear" w:color="auto" w:fill="6EAAC3"/>
          </w:tcPr>
          <w:p w14:paraId="4C5F8672" w14:textId="77777777" w:rsidR="00427C5F" w:rsidRPr="000F7022" w:rsidRDefault="00427C5F" w:rsidP="00C43FE0">
            <w:pPr>
              <w:widowControl/>
              <w:jc w:val="left"/>
              <w:rPr>
                <w:rFonts w:eastAsia="PMingLiU" w:cs="Times New Roman"/>
                <w:b/>
                <w:bCs/>
                <w:color w:val="FFFFFF"/>
                <w:kern w:val="0"/>
                <w:lang w:eastAsia="de-DE"/>
              </w:rPr>
            </w:pPr>
            <w:r w:rsidRPr="000F7022">
              <w:rPr>
                <w:rFonts w:eastAsia="PMingLiU" w:cs="Times New Roman"/>
                <w:kern w:val="0"/>
                <w:lang w:val="nl-NL" w:eastAsia="nl-NL"/>
              </w:rPr>
              <w:br w:type="page"/>
            </w:r>
            <w:r w:rsidRPr="000F7022">
              <w:rPr>
                <w:rFonts w:eastAsia="PMingLiU" w:cs="Times New Roman"/>
                <w:b/>
                <w:bCs/>
                <w:color w:val="FFFFFF"/>
                <w:kern w:val="0"/>
                <w:lang w:eastAsia="de-DE"/>
              </w:rPr>
              <w:t>Date(s)</w:t>
            </w:r>
          </w:p>
        </w:tc>
        <w:tc>
          <w:tcPr>
            <w:tcW w:w="1560" w:type="dxa"/>
            <w:tcBorders>
              <w:top w:val="single" w:sz="8" w:space="0" w:color="6EAAC3"/>
            </w:tcBorders>
            <w:shd w:val="clear" w:color="auto" w:fill="6EAAC3"/>
          </w:tcPr>
          <w:p w14:paraId="07B5AC9E" w14:textId="77777777" w:rsidR="00427C5F" w:rsidRPr="000F7022" w:rsidRDefault="00427C5F" w:rsidP="00C43FE0">
            <w:pPr>
              <w:widowControl/>
              <w:jc w:val="left"/>
              <w:rPr>
                <w:rFonts w:eastAsia="PMingLiU" w:cs="Times New Roman"/>
                <w:b/>
                <w:bCs/>
                <w:color w:val="FFFFFF"/>
                <w:kern w:val="0"/>
                <w:lang w:eastAsia="de-DE"/>
              </w:rPr>
            </w:pPr>
            <w:r w:rsidRPr="000F7022">
              <w:rPr>
                <w:rFonts w:eastAsia="PMingLiU" w:cs="Times New Roman"/>
                <w:b/>
                <w:bCs/>
                <w:color w:val="FFFFFF"/>
                <w:kern w:val="0"/>
                <w:lang w:eastAsia="de-DE"/>
              </w:rPr>
              <w:t>Start Time</w:t>
            </w:r>
          </w:p>
        </w:tc>
        <w:tc>
          <w:tcPr>
            <w:tcW w:w="1585" w:type="dxa"/>
            <w:tcBorders>
              <w:top w:val="single" w:sz="8" w:space="0" w:color="6EAAC3"/>
            </w:tcBorders>
            <w:shd w:val="clear" w:color="auto" w:fill="6EAAC3"/>
          </w:tcPr>
          <w:p w14:paraId="5FABDDC6" w14:textId="77777777" w:rsidR="00427C5F" w:rsidRPr="000F7022" w:rsidRDefault="00427C5F" w:rsidP="00C43FE0">
            <w:pPr>
              <w:widowControl/>
              <w:jc w:val="left"/>
              <w:rPr>
                <w:rFonts w:eastAsia="PMingLiU" w:cs="Times New Roman"/>
                <w:b/>
                <w:bCs/>
                <w:color w:val="FFFFFF"/>
                <w:kern w:val="0"/>
                <w:lang w:eastAsia="de-DE"/>
              </w:rPr>
            </w:pPr>
            <w:r w:rsidRPr="000F7022">
              <w:rPr>
                <w:rFonts w:eastAsia="PMingLiU" w:cs="Times New Roman"/>
                <w:b/>
                <w:bCs/>
                <w:color w:val="FFFFFF"/>
                <w:kern w:val="0"/>
                <w:lang w:eastAsia="de-DE"/>
              </w:rPr>
              <w:t>Duration or End Time</w:t>
            </w:r>
          </w:p>
        </w:tc>
        <w:tc>
          <w:tcPr>
            <w:tcW w:w="1675" w:type="dxa"/>
            <w:tcBorders>
              <w:top w:val="single" w:sz="8" w:space="0" w:color="6EAAC3"/>
            </w:tcBorders>
            <w:shd w:val="clear" w:color="auto" w:fill="6EAAC3"/>
          </w:tcPr>
          <w:p w14:paraId="5F67CD7E" w14:textId="77777777" w:rsidR="00427C5F" w:rsidRPr="000F7022" w:rsidRDefault="00427C5F" w:rsidP="00C43FE0">
            <w:pPr>
              <w:widowControl/>
              <w:jc w:val="left"/>
              <w:rPr>
                <w:rFonts w:eastAsia="PMingLiU" w:cs="Times New Roman"/>
                <w:b/>
                <w:bCs/>
                <w:color w:val="FFFFFF"/>
                <w:kern w:val="0"/>
                <w:lang w:eastAsia="de-DE"/>
              </w:rPr>
            </w:pPr>
            <w:r w:rsidRPr="000F7022">
              <w:rPr>
                <w:rFonts w:eastAsia="PMingLiU" w:cs="Times New Roman"/>
                <w:b/>
                <w:bCs/>
                <w:color w:val="FFFFFF"/>
                <w:kern w:val="0"/>
                <w:lang w:eastAsia="de-DE"/>
              </w:rPr>
              <w:t>Application</w:t>
            </w:r>
          </w:p>
          <w:p w14:paraId="2C434F70" w14:textId="77777777" w:rsidR="00427C5F" w:rsidRPr="000F7022" w:rsidRDefault="00427C5F" w:rsidP="00C43FE0">
            <w:pPr>
              <w:widowControl/>
              <w:jc w:val="left"/>
              <w:rPr>
                <w:rFonts w:eastAsia="PMingLiU" w:cs="Times New Roman"/>
                <w:b/>
                <w:bCs/>
                <w:color w:val="FFFFFF"/>
                <w:kern w:val="0"/>
                <w:lang w:eastAsia="de-DE"/>
              </w:rPr>
            </w:pPr>
            <w:r w:rsidRPr="000F7022">
              <w:rPr>
                <w:rFonts w:eastAsia="PMingLiU" w:cs="Times New Roman"/>
                <w:b/>
                <w:bCs/>
                <w:color w:val="FFFFFF"/>
                <w:kern w:val="0"/>
                <w:lang w:eastAsia="de-DE"/>
              </w:rPr>
              <w:t>Scope</w:t>
            </w:r>
          </w:p>
        </w:tc>
        <w:tc>
          <w:tcPr>
            <w:tcW w:w="1852" w:type="dxa"/>
            <w:tcBorders>
              <w:top w:val="single" w:sz="8" w:space="0" w:color="6EAAC3"/>
            </w:tcBorders>
            <w:shd w:val="clear" w:color="auto" w:fill="6EAAC3"/>
          </w:tcPr>
          <w:p w14:paraId="2D4B4E69" w14:textId="77777777" w:rsidR="00427C5F" w:rsidRPr="000F7022" w:rsidRDefault="00427C5F" w:rsidP="00C43FE0">
            <w:pPr>
              <w:widowControl/>
              <w:jc w:val="left"/>
              <w:rPr>
                <w:rFonts w:eastAsia="PMingLiU" w:cs="Times New Roman"/>
                <w:b/>
                <w:bCs/>
                <w:color w:val="FFFFFF"/>
                <w:kern w:val="0"/>
                <w:lang w:eastAsia="de-DE"/>
              </w:rPr>
            </w:pPr>
            <w:r w:rsidRPr="000F7022">
              <w:rPr>
                <w:rFonts w:eastAsia="PMingLiU" w:cs="Times New Roman"/>
                <w:b/>
                <w:bCs/>
                <w:color w:val="FFFFFF"/>
                <w:kern w:val="0"/>
                <w:lang w:eastAsia="de-DE"/>
              </w:rPr>
              <w:t>Test Type</w:t>
            </w:r>
          </w:p>
        </w:tc>
      </w:tr>
      <w:tr w:rsidR="00427C5F" w:rsidRPr="000F7022" w14:paraId="5831AEC9" w14:textId="77777777" w:rsidTr="00C43FE0">
        <w:tc>
          <w:tcPr>
            <w:tcW w:w="2825" w:type="dxa"/>
            <w:tcBorders>
              <w:top w:val="single" w:sz="8" w:space="0" w:color="6EAAC3"/>
              <w:bottom w:val="single" w:sz="8" w:space="0" w:color="6EAAC3"/>
            </w:tcBorders>
          </w:tcPr>
          <w:p w14:paraId="0AB71343" w14:textId="49C1781B" w:rsidR="00427C5F" w:rsidRPr="002B68C6" w:rsidRDefault="00427C5F" w:rsidP="00C43FE0">
            <w:pPr>
              <w:widowControl/>
              <w:jc w:val="left"/>
              <w:rPr>
                <w:rFonts w:ascii="Calibri Light" w:hAnsi="Calibri Light" w:cs="Calibri Light"/>
                <w:kern w:val="0"/>
                <w:sz w:val="20"/>
                <w:szCs w:val="20"/>
                <w:lang w:val="nl-NL"/>
              </w:rPr>
            </w:pPr>
          </w:p>
        </w:tc>
        <w:tc>
          <w:tcPr>
            <w:tcW w:w="1560" w:type="dxa"/>
            <w:tcBorders>
              <w:top w:val="single" w:sz="8" w:space="0" w:color="6EAAC3"/>
              <w:bottom w:val="single" w:sz="8" w:space="0" w:color="6EAAC3"/>
            </w:tcBorders>
          </w:tcPr>
          <w:p w14:paraId="2C6A9BFA" w14:textId="55E19296" w:rsidR="00427C5F" w:rsidRPr="002B68C6" w:rsidRDefault="00427C5F" w:rsidP="00C43FE0">
            <w:pPr>
              <w:widowControl/>
              <w:jc w:val="left"/>
              <w:rPr>
                <w:rFonts w:ascii="Calibri Light" w:hAnsi="Calibri Light" w:cs="Calibri Light" w:hint="eastAsia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8" w:space="0" w:color="6EAAC3"/>
              <w:bottom w:val="single" w:sz="8" w:space="0" w:color="6EAAC3"/>
            </w:tcBorders>
          </w:tcPr>
          <w:p w14:paraId="10EE86DC" w14:textId="772808AB" w:rsidR="00427C5F" w:rsidRPr="002B68C6" w:rsidRDefault="00427C5F" w:rsidP="00C43FE0">
            <w:pPr>
              <w:widowControl/>
              <w:jc w:val="left"/>
              <w:rPr>
                <w:rFonts w:ascii="Calibri Light" w:hAnsi="Calibri Light" w:cs="Calibri Light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8" w:space="0" w:color="6EAAC3"/>
              <w:bottom w:val="single" w:sz="8" w:space="0" w:color="6EAAC3"/>
            </w:tcBorders>
          </w:tcPr>
          <w:p w14:paraId="29B872E0" w14:textId="1FF4387E" w:rsidR="00427C5F" w:rsidRPr="002B68C6" w:rsidRDefault="00427C5F" w:rsidP="00C43FE0">
            <w:pPr>
              <w:widowControl/>
              <w:jc w:val="left"/>
              <w:rPr>
                <w:rFonts w:ascii="Calibri Light" w:hAnsi="Calibri Light" w:cs="Calibri Light"/>
                <w:kern w:val="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8" w:space="0" w:color="6EAAC3"/>
              <w:bottom w:val="single" w:sz="8" w:space="0" w:color="6EAAC3"/>
            </w:tcBorders>
          </w:tcPr>
          <w:p w14:paraId="241BC3C2" w14:textId="77777777" w:rsidR="00427C5F" w:rsidRPr="002B68C6" w:rsidRDefault="00427C5F" w:rsidP="00C43FE0">
            <w:pPr>
              <w:widowControl/>
              <w:jc w:val="left"/>
              <w:rPr>
                <w:rFonts w:ascii="Calibri Light" w:eastAsia="PMingLiU" w:hAnsi="Calibri Light" w:cs="Calibri Light"/>
                <w:kern w:val="0"/>
                <w:sz w:val="20"/>
                <w:szCs w:val="20"/>
                <w:lang w:eastAsia="zh-TW"/>
              </w:rPr>
            </w:pPr>
          </w:p>
        </w:tc>
      </w:tr>
      <w:tr w:rsidR="00427C5F" w:rsidRPr="000F7022" w14:paraId="004040D7" w14:textId="77777777" w:rsidTr="00C43FE0">
        <w:tc>
          <w:tcPr>
            <w:tcW w:w="2825" w:type="dxa"/>
            <w:tcBorders>
              <w:top w:val="single" w:sz="8" w:space="0" w:color="6EAAC3"/>
              <w:bottom w:val="single" w:sz="8" w:space="0" w:color="6EAAC3"/>
            </w:tcBorders>
          </w:tcPr>
          <w:p w14:paraId="050B2F89" w14:textId="77777777" w:rsidR="00427C5F" w:rsidRPr="002B68C6" w:rsidRDefault="00427C5F" w:rsidP="00C43FE0">
            <w:pPr>
              <w:widowControl/>
              <w:jc w:val="left"/>
              <w:rPr>
                <w:rFonts w:ascii="Calibri Light" w:eastAsia="PMingLiU" w:hAnsi="Calibri Light" w:cs="Calibri Light"/>
                <w:kern w:val="0"/>
                <w:sz w:val="20"/>
                <w:szCs w:val="20"/>
                <w:lang w:val="en-HK" w:eastAsia="nl-NL"/>
              </w:rPr>
            </w:pPr>
          </w:p>
        </w:tc>
        <w:tc>
          <w:tcPr>
            <w:tcW w:w="1560" w:type="dxa"/>
            <w:tcBorders>
              <w:top w:val="single" w:sz="8" w:space="0" w:color="6EAAC3"/>
              <w:bottom w:val="single" w:sz="8" w:space="0" w:color="6EAAC3"/>
            </w:tcBorders>
          </w:tcPr>
          <w:p w14:paraId="192B5E6F" w14:textId="77777777" w:rsidR="00427C5F" w:rsidRPr="002B68C6" w:rsidRDefault="00427C5F" w:rsidP="00C43FE0">
            <w:pPr>
              <w:widowControl/>
              <w:jc w:val="left"/>
              <w:rPr>
                <w:rFonts w:ascii="Calibri Light" w:eastAsia="PMingLiU" w:hAnsi="Calibri Light" w:cs="Calibri Light"/>
                <w:kern w:val="0"/>
                <w:sz w:val="20"/>
                <w:szCs w:val="20"/>
                <w:lang w:val="en-HK" w:eastAsia="nl-NL"/>
              </w:rPr>
            </w:pPr>
          </w:p>
        </w:tc>
        <w:tc>
          <w:tcPr>
            <w:tcW w:w="1585" w:type="dxa"/>
            <w:tcBorders>
              <w:top w:val="single" w:sz="8" w:space="0" w:color="6EAAC3"/>
              <w:bottom w:val="single" w:sz="8" w:space="0" w:color="6EAAC3"/>
            </w:tcBorders>
          </w:tcPr>
          <w:p w14:paraId="2FD27CA0" w14:textId="77777777" w:rsidR="00427C5F" w:rsidRPr="002B68C6" w:rsidRDefault="00427C5F" w:rsidP="00C43FE0">
            <w:pPr>
              <w:widowControl/>
              <w:jc w:val="left"/>
              <w:rPr>
                <w:rFonts w:ascii="Calibri Light" w:eastAsia="PMingLiU" w:hAnsi="Calibri Light" w:cs="Calibri Light"/>
                <w:kern w:val="0"/>
                <w:sz w:val="20"/>
                <w:szCs w:val="20"/>
                <w:lang w:eastAsia="de-DE"/>
              </w:rPr>
            </w:pPr>
          </w:p>
        </w:tc>
        <w:tc>
          <w:tcPr>
            <w:tcW w:w="1675" w:type="dxa"/>
            <w:tcBorders>
              <w:top w:val="single" w:sz="8" w:space="0" w:color="6EAAC3"/>
              <w:bottom w:val="single" w:sz="8" w:space="0" w:color="6EAAC3"/>
            </w:tcBorders>
          </w:tcPr>
          <w:p w14:paraId="3903D7B9" w14:textId="77777777" w:rsidR="00427C5F" w:rsidRPr="002B68C6" w:rsidRDefault="00427C5F" w:rsidP="00C43FE0">
            <w:pPr>
              <w:widowControl/>
              <w:jc w:val="left"/>
              <w:rPr>
                <w:rFonts w:ascii="Calibri Light" w:eastAsia="PMingLiU" w:hAnsi="Calibri Light" w:cs="Calibri Light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1852" w:type="dxa"/>
            <w:tcBorders>
              <w:top w:val="single" w:sz="8" w:space="0" w:color="6EAAC3"/>
              <w:bottom w:val="single" w:sz="8" w:space="0" w:color="6EAAC3"/>
            </w:tcBorders>
          </w:tcPr>
          <w:p w14:paraId="6377A6A0" w14:textId="77777777" w:rsidR="00427C5F" w:rsidRPr="002B68C6" w:rsidRDefault="00427C5F" w:rsidP="00C43FE0">
            <w:pPr>
              <w:widowControl/>
              <w:jc w:val="left"/>
              <w:rPr>
                <w:rFonts w:ascii="Calibri Light" w:eastAsia="PMingLiU" w:hAnsi="Calibri Light" w:cs="Calibri Light"/>
                <w:kern w:val="0"/>
                <w:sz w:val="20"/>
                <w:szCs w:val="20"/>
                <w:lang w:eastAsia="zh-TW"/>
              </w:rPr>
            </w:pPr>
          </w:p>
        </w:tc>
      </w:tr>
    </w:tbl>
    <w:p w14:paraId="0DED94D3" w14:textId="77777777" w:rsidR="0086615C" w:rsidRDefault="0086615C" w:rsidP="00CE0B80">
      <w:pPr>
        <w:widowControl/>
        <w:jc w:val="left"/>
        <w:rPr>
          <w:rFonts w:cs="Times New Roman"/>
          <w:kern w:val="0"/>
          <w:lang w:val="nl-NL"/>
        </w:rPr>
      </w:pPr>
    </w:p>
    <w:p w14:paraId="67A73A09" w14:textId="77777777" w:rsidR="008670B0" w:rsidRDefault="008670B0" w:rsidP="008670B0">
      <w:pPr>
        <w:pStyle w:val="2"/>
        <w:widowControl/>
        <w:numPr>
          <w:ilvl w:val="0"/>
          <w:numId w:val="10"/>
        </w:numPr>
        <w:spacing w:before="360" w:line="259" w:lineRule="auto"/>
        <w:jc w:val="left"/>
        <w:rPr>
          <w:rFonts w:ascii="Calibri" w:eastAsia="PMingLiU" w:hAnsi="Calibri" w:cs="Calibri"/>
          <w:b/>
          <w:bCs/>
          <w:smallCaps/>
          <w:color w:val="000000"/>
          <w:kern w:val="0"/>
          <w:sz w:val="36"/>
          <w:szCs w:val="36"/>
          <w:lang w:eastAsia="nl-NL"/>
        </w:rPr>
      </w:pPr>
      <w:r w:rsidRPr="002960EC">
        <w:rPr>
          <w:rFonts w:ascii="Calibri" w:eastAsia="PMingLiU" w:hAnsi="Calibri" w:cs="Calibri"/>
          <w:b/>
          <w:bCs/>
          <w:smallCaps/>
          <w:color w:val="000000"/>
          <w:kern w:val="0"/>
          <w:sz w:val="36"/>
          <w:szCs w:val="36"/>
          <w:lang w:eastAsia="nl-NL"/>
        </w:rPr>
        <w:lastRenderedPageBreak/>
        <w:t>Fallback and recovery procedure</w:t>
      </w:r>
    </w:p>
    <w:p w14:paraId="156A4B41" w14:textId="77777777" w:rsidR="008670B0" w:rsidRDefault="008670B0" w:rsidP="008670B0">
      <w:pPr>
        <w:rPr>
          <w:lang w:eastAsia="nl-NL"/>
        </w:rPr>
      </w:pPr>
    </w:p>
    <w:p w14:paraId="29D5CA3E" w14:textId="52E14BC0" w:rsidR="008670B0" w:rsidRPr="008670B0" w:rsidRDefault="008670B0" w:rsidP="008670B0">
      <w:pPr>
        <w:pStyle w:val="a9"/>
        <w:numPr>
          <w:ilvl w:val="0"/>
          <w:numId w:val="19"/>
        </w:numPr>
        <w:rPr>
          <w:rFonts w:ascii="Calibri" w:hAnsi="Calibri" w:cs="Calibri"/>
          <w:color w:val="7030A0"/>
          <w:sz w:val="18"/>
          <w:szCs w:val="18"/>
        </w:rPr>
      </w:pPr>
      <w:r w:rsidRPr="008670B0">
        <w:rPr>
          <w:rFonts w:ascii="Calibri" w:hAnsi="Calibri" w:cs="Calibri"/>
          <w:color w:val="7030A0"/>
          <w:sz w:val="18"/>
          <w:szCs w:val="18"/>
        </w:rPr>
        <w:t>This penetration testing is a kind of security assessment. It would simulate multiple attack vectors to happen simultaneously and checks if it would result in a successful compromise. however, penetration testing would never really destroy or invade the testing system;</w:t>
      </w:r>
    </w:p>
    <w:p w14:paraId="538F1288" w14:textId="41098110" w:rsidR="006160B4" w:rsidRDefault="006160B4" w:rsidP="006160B4">
      <w:pPr>
        <w:pStyle w:val="a9"/>
        <w:numPr>
          <w:ilvl w:val="0"/>
          <w:numId w:val="19"/>
        </w:numPr>
        <w:rPr>
          <w:rFonts w:ascii="Calibri" w:hAnsi="Calibri" w:cs="Calibri"/>
          <w:color w:val="7030A0"/>
          <w:sz w:val="18"/>
          <w:szCs w:val="18"/>
        </w:rPr>
      </w:pPr>
      <w:r>
        <w:rPr>
          <w:rFonts w:ascii="Calibri" w:hAnsi="Calibri" w:cs="Calibri"/>
          <w:color w:val="7030A0"/>
          <w:sz w:val="18"/>
          <w:szCs w:val="18"/>
        </w:rPr>
        <w:t xml:space="preserve">If feasible, testing environment is NOT the same as production environment.  </w:t>
      </w:r>
    </w:p>
    <w:p w14:paraId="09BC66E5" w14:textId="4BEF4CE7" w:rsidR="008670B0" w:rsidRPr="008670B0" w:rsidRDefault="008670B0" w:rsidP="008670B0">
      <w:pPr>
        <w:pStyle w:val="a9"/>
        <w:numPr>
          <w:ilvl w:val="0"/>
          <w:numId w:val="19"/>
        </w:numPr>
        <w:rPr>
          <w:rFonts w:ascii="Calibri" w:hAnsi="Calibri" w:cs="Calibri"/>
          <w:color w:val="7030A0"/>
          <w:sz w:val="18"/>
          <w:szCs w:val="18"/>
        </w:rPr>
      </w:pPr>
      <w:r>
        <w:rPr>
          <w:rFonts w:ascii="Calibri" w:hAnsi="Calibri" w:cs="Calibri"/>
          <w:color w:val="7030A0"/>
          <w:sz w:val="18"/>
          <w:szCs w:val="18"/>
        </w:rPr>
        <w:t xml:space="preserve">Although this VAPT </w:t>
      </w:r>
      <w:r w:rsidRPr="008670B0">
        <w:rPr>
          <w:rFonts w:ascii="Calibri" w:hAnsi="Calibri" w:cs="Calibri"/>
          <w:color w:val="7030A0"/>
          <w:sz w:val="18"/>
          <w:szCs w:val="18"/>
        </w:rPr>
        <w:t xml:space="preserve">is non-destructive nor invasive, </w:t>
      </w:r>
      <w:r w:rsidRPr="008670B0">
        <w:rPr>
          <w:rFonts w:ascii="Calibri" w:hAnsi="Calibri" w:cs="Calibri"/>
          <w:b/>
          <w:bCs/>
          <w:color w:val="7030A0"/>
          <w:sz w:val="18"/>
          <w:szCs w:val="18"/>
        </w:rPr>
        <w:t>It is important for client to ensure the latest full system backup of the testing system is available for restoration, in case the integrity of the system data are being affected;</w:t>
      </w:r>
    </w:p>
    <w:p w14:paraId="1BC425C7" w14:textId="78D43736" w:rsidR="008670B0" w:rsidRPr="008670B0" w:rsidRDefault="006160B4" w:rsidP="008670B0">
      <w:pPr>
        <w:pStyle w:val="a9"/>
        <w:numPr>
          <w:ilvl w:val="0"/>
          <w:numId w:val="19"/>
        </w:numPr>
        <w:rPr>
          <w:rFonts w:ascii="Calibri" w:hAnsi="Calibri" w:cs="Calibri"/>
          <w:color w:val="7030A0"/>
          <w:sz w:val="18"/>
          <w:szCs w:val="18"/>
        </w:rPr>
      </w:pPr>
      <w:r>
        <w:rPr>
          <w:rFonts w:ascii="Calibri" w:hAnsi="Calibri" w:cs="Calibri"/>
          <w:color w:val="7030A0"/>
          <w:sz w:val="18"/>
          <w:szCs w:val="18"/>
        </w:rPr>
        <w:t xml:space="preserve">If testing environment is NOT to be removed or </w:t>
      </w:r>
      <w:r w:rsidR="008670B0" w:rsidRPr="008670B0">
        <w:rPr>
          <w:rFonts w:ascii="Calibri" w:hAnsi="Calibri" w:cs="Calibri"/>
          <w:color w:val="7030A0"/>
          <w:sz w:val="18"/>
          <w:szCs w:val="18"/>
        </w:rPr>
        <w:t>restored to original state</w:t>
      </w:r>
      <w:r>
        <w:rPr>
          <w:rFonts w:ascii="Calibri" w:hAnsi="Calibri" w:cs="Calibri"/>
          <w:color w:val="7030A0"/>
          <w:sz w:val="18"/>
          <w:szCs w:val="18"/>
        </w:rPr>
        <w:t>, please ensure the test account and data is removed after VAPT.</w:t>
      </w:r>
    </w:p>
    <w:p w14:paraId="0147EE42" w14:textId="77777777" w:rsidR="008670B0" w:rsidRPr="00F95147" w:rsidRDefault="008670B0" w:rsidP="008670B0">
      <w:pPr>
        <w:pStyle w:val="a8"/>
        <w:spacing w:before="120" w:after="120" w:line="360" w:lineRule="exact"/>
        <w:ind w:left="567"/>
        <w:contextualSpacing w:val="0"/>
        <w:rPr>
          <w:sz w:val="24"/>
          <w:szCs w:val="24"/>
          <w:lang w:eastAsia="nl-NL"/>
        </w:rPr>
      </w:pPr>
    </w:p>
    <w:p w14:paraId="3E266D0A" w14:textId="77777777" w:rsidR="00190C42" w:rsidRDefault="00190C42" w:rsidP="00190C42">
      <w:pPr>
        <w:pStyle w:val="Header1"/>
      </w:pPr>
      <w:r w:rsidRPr="0089166C">
        <w:t>Roles &amp; responsibilities of stakeholders</w:t>
      </w:r>
    </w:p>
    <w:p w14:paraId="6331EA9A" w14:textId="77777777" w:rsidR="00190C42" w:rsidRPr="003C2B9F" w:rsidRDefault="00190C42" w:rsidP="00190C42">
      <w:pPr>
        <w:widowControl/>
        <w:spacing w:after="160" w:line="259" w:lineRule="auto"/>
        <w:ind w:left="426"/>
        <w:jc w:val="left"/>
        <w:rPr>
          <w:rFonts w:eastAsia="PMingLiU" w:cs="Times New Roman"/>
          <w:color w:val="7030A0"/>
          <w:kern w:val="0"/>
          <w:sz w:val="18"/>
          <w:szCs w:val="18"/>
          <w:lang w:eastAsia="de-DE"/>
        </w:rPr>
      </w:pPr>
      <w:r w:rsidRPr="003C2B9F">
        <w:rPr>
          <w:rFonts w:eastAsia="PMingLiU" w:cs="Times New Roman"/>
          <w:color w:val="7030A0"/>
          <w:kern w:val="0"/>
          <w:sz w:val="18"/>
          <w:szCs w:val="18"/>
          <w:lang w:eastAsia="de-DE"/>
        </w:rPr>
        <w:t>This section lists out the tasks that should be performed by the stakeholders for the penetration testing.</w:t>
      </w:r>
    </w:p>
    <w:tbl>
      <w:tblPr>
        <w:tblStyle w:val="3-5"/>
        <w:tblW w:w="9497" w:type="dxa"/>
        <w:tblInd w:w="421" w:type="dxa"/>
        <w:tblLook w:val="00A0" w:firstRow="1" w:lastRow="0" w:firstColumn="1" w:lastColumn="0" w:noHBand="0" w:noVBand="0"/>
      </w:tblPr>
      <w:tblGrid>
        <w:gridCol w:w="2268"/>
        <w:gridCol w:w="7229"/>
      </w:tblGrid>
      <w:tr w:rsidR="00190C42" w:rsidRPr="00B85B77" w14:paraId="77039AAB" w14:textId="77777777" w:rsidTr="00545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</w:tcPr>
          <w:p w14:paraId="0D020B36" w14:textId="77777777" w:rsidR="00190C42" w:rsidRPr="00B85B77" w:rsidRDefault="00190C42" w:rsidP="00545806">
            <w:pPr>
              <w:rPr>
                <w:b w:val="0"/>
                <w:bCs w:val="0"/>
                <w:color w:val="FFFFFF"/>
                <w:lang w:eastAsia="de-DE"/>
              </w:rPr>
            </w:pPr>
            <w:r>
              <w:rPr>
                <w:b w:val="0"/>
                <w:bCs w:val="0"/>
                <w:color w:val="FFFFFF"/>
                <w:lang w:eastAsia="de-DE"/>
              </w:rPr>
              <w:t>S</w:t>
            </w:r>
            <w:r w:rsidRPr="0089166C">
              <w:rPr>
                <w:b w:val="0"/>
                <w:bCs w:val="0"/>
                <w:color w:val="FFFFFF"/>
                <w:lang w:eastAsia="de-DE"/>
              </w:rPr>
              <w:t>takeholder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9" w:type="dxa"/>
          </w:tcPr>
          <w:p w14:paraId="2274D45C" w14:textId="77777777" w:rsidR="00190C42" w:rsidRPr="00B85B77" w:rsidRDefault="00190C42" w:rsidP="00545806">
            <w:pPr>
              <w:rPr>
                <w:b w:val="0"/>
                <w:bCs w:val="0"/>
                <w:color w:val="FFFFFF"/>
                <w:lang w:eastAsia="de-DE"/>
              </w:rPr>
            </w:pPr>
            <w:r>
              <w:rPr>
                <w:b w:val="0"/>
                <w:bCs w:val="0"/>
                <w:color w:val="FFFFFF"/>
                <w:lang w:eastAsia="de-DE"/>
              </w:rPr>
              <w:t>T</w:t>
            </w:r>
            <w:r w:rsidRPr="0089166C">
              <w:rPr>
                <w:b w:val="0"/>
                <w:bCs w:val="0"/>
                <w:color w:val="FFFFFF"/>
                <w:lang w:eastAsia="de-DE"/>
              </w:rPr>
              <w:t>asks</w:t>
            </w:r>
          </w:p>
        </w:tc>
      </w:tr>
      <w:tr w:rsidR="00190C42" w:rsidRPr="00B85B77" w14:paraId="5A15F596" w14:textId="77777777" w:rsidTr="00545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0519CBD" w14:textId="459555D9" w:rsidR="00190C42" w:rsidRPr="00B85B77" w:rsidRDefault="00190C42" w:rsidP="00545806">
            <w:pPr>
              <w:autoSpaceDE w:val="0"/>
              <w:autoSpaceDN w:val="0"/>
              <w:rPr>
                <w:rFonts w:cs="Calibri"/>
                <w:b w:val="0"/>
                <w:bCs w:val="0"/>
              </w:rPr>
            </w:pPr>
            <w:r>
              <w:rPr>
                <w:rFonts w:cs="Calibri"/>
                <w:b w:val="0"/>
                <w:bCs w:val="0"/>
              </w:rPr>
              <w:t>Security Tester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9" w:type="dxa"/>
          </w:tcPr>
          <w:p w14:paraId="35F6DA00" w14:textId="27F12393" w:rsidR="00190C42" w:rsidRPr="00B85B77" w:rsidRDefault="00190C42" w:rsidP="00545806">
            <w:pPr>
              <w:rPr>
                <w:lang w:eastAsia="de-DE"/>
              </w:rPr>
            </w:pPr>
            <w:r>
              <w:rPr>
                <w:lang w:eastAsia="de-DE"/>
              </w:rPr>
              <w:t>Conduct VAPT</w:t>
            </w:r>
          </w:p>
        </w:tc>
      </w:tr>
      <w:tr w:rsidR="00190C42" w:rsidRPr="00B85B77" w14:paraId="54876294" w14:textId="77777777" w:rsidTr="0054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77B4F31" w14:textId="4D30E928" w:rsidR="00190C42" w:rsidRPr="00B85B77" w:rsidRDefault="00190C42" w:rsidP="00545806">
            <w:pPr>
              <w:autoSpaceDE w:val="0"/>
              <w:autoSpaceDN w:val="0"/>
              <w:rPr>
                <w:rFonts w:cs="Calibri"/>
                <w:b w:val="0"/>
                <w:bCs w:val="0"/>
              </w:rPr>
            </w:pPr>
            <w:r>
              <w:rPr>
                <w:rFonts w:cs="Calibri"/>
                <w:b w:val="0"/>
                <w:bCs w:val="0"/>
              </w:rPr>
              <w:t>Client Contact (Tech)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9" w:type="dxa"/>
          </w:tcPr>
          <w:p w14:paraId="7099BA27" w14:textId="69E9E186" w:rsidR="00190C42" w:rsidRPr="00B85B77" w:rsidRDefault="00190C42" w:rsidP="00545806">
            <w:pPr>
              <w:rPr>
                <w:lang w:eastAsia="de-DE"/>
              </w:rPr>
            </w:pPr>
            <w:r>
              <w:rPr>
                <w:lang w:eastAsia="de-DE"/>
              </w:rPr>
              <w:t>For Test communication before and during test</w:t>
            </w:r>
          </w:p>
        </w:tc>
      </w:tr>
      <w:tr w:rsidR="00190C42" w:rsidRPr="00B85B77" w14:paraId="7F7F5C41" w14:textId="77777777" w:rsidTr="00545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8DD9DB5" w14:textId="098084C5" w:rsidR="00190C42" w:rsidRPr="00B85B77" w:rsidRDefault="00190C42" w:rsidP="00545806">
            <w:pPr>
              <w:autoSpaceDE w:val="0"/>
              <w:autoSpaceDN w:val="0"/>
              <w:rPr>
                <w:rFonts w:cs="Calibri"/>
                <w:b w:val="0"/>
                <w:bCs w:val="0"/>
              </w:rPr>
            </w:pPr>
            <w:r>
              <w:rPr>
                <w:rFonts w:cs="Calibri"/>
                <w:b w:val="0"/>
                <w:bCs w:val="0"/>
              </w:rPr>
              <w:t>Client Contact (</w:t>
            </w:r>
            <w:proofErr w:type="spellStart"/>
            <w:r>
              <w:rPr>
                <w:rFonts w:cs="Calibri"/>
                <w:b w:val="0"/>
                <w:bCs w:val="0"/>
              </w:rPr>
              <w:t>Proj</w:t>
            </w:r>
            <w:proofErr w:type="spellEnd"/>
            <w:r>
              <w:rPr>
                <w:rFonts w:cs="Calibri"/>
                <w:b w:val="0"/>
                <w:bCs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9" w:type="dxa"/>
          </w:tcPr>
          <w:p w14:paraId="18F80FB5" w14:textId="097BE52C" w:rsidR="00190C42" w:rsidRPr="00B85B77" w:rsidRDefault="00190C42" w:rsidP="00545806">
            <w:pPr>
              <w:rPr>
                <w:lang w:eastAsia="de-DE"/>
              </w:rPr>
            </w:pPr>
            <w:r>
              <w:rPr>
                <w:lang w:eastAsia="de-DE"/>
              </w:rPr>
              <w:t>For Project / Incident communication before and during test</w:t>
            </w:r>
          </w:p>
        </w:tc>
      </w:tr>
    </w:tbl>
    <w:p w14:paraId="5E70D9CF" w14:textId="2E159E5C" w:rsidR="0089166C" w:rsidRDefault="0089166C">
      <w:pPr>
        <w:widowControl/>
        <w:jc w:val="left"/>
        <w:rPr>
          <w:lang w:eastAsia="nl-NL"/>
        </w:rPr>
      </w:pPr>
    </w:p>
    <w:p w14:paraId="0B06FF8A" w14:textId="0F7557E3" w:rsidR="00190C42" w:rsidRDefault="008670B0" w:rsidP="008670B0">
      <w:pPr>
        <w:pStyle w:val="2"/>
        <w:widowControl/>
        <w:spacing w:before="360" w:line="259" w:lineRule="auto"/>
        <w:jc w:val="left"/>
        <w:rPr>
          <w:rFonts w:ascii="Calibri" w:eastAsia="PMingLiU" w:hAnsi="Calibri" w:cs="Calibri"/>
          <w:b/>
          <w:bCs/>
          <w:smallCaps/>
          <w:color w:val="000000"/>
          <w:kern w:val="0"/>
          <w:sz w:val="36"/>
          <w:szCs w:val="36"/>
          <w:lang w:eastAsia="nl-NL"/>
        </w:rPr>
      </w:pPr>
      <w:r>
        <w:rPr>
          <w:rFonts w:ascii="Calibri" w:eastAsia="PMingLiU" w:hAnsi="Calibri" w:cs="Calibri"/>
          <w:b/>
          <w:bCs/>
          <w:smallCaps/>
          <w:color w:val="000000"/>
          <w:kern w:val="0"/>
          <w:sz w:val="36"/>
          <w:szCs w:val="36"/>
          <w:lang w:eastAsia="nl-NL"/>
        </w:rPr>
        <w:t xml:space="preserve">A. </w:t>
      </w:r>
      <w:r w:rsidR="00190C42" w:rsidRPr="0089166C">
        <w:rPr>
          <w:rFonts w:ascii="Calibri" w:eastAsia="PMingLiU" w:hAnsi="Calibri" w:cs="Calibri"/>
          <w:b/>
          <w:bCs/>
          <w:smallCaps/>
          <w:color w:val="000000"/>
          <w:kern w:val="0"/>
          <w:sz w:val="36"/>
          <w:szCs w:val="36"/>
          <w:lang w:eastAsia="nl-NL"/>
        </w:rPr>
        <w:t>Testing approach and methodology</w:t>
      </w:r>
    </w:p>
    <w:p w14:paraId="19D0F3C9" w14:textId="77777777" w:rsidR="008670B0" w:rsidRDefault="00190C42" w:rsidP="008670B0">
      <w:pPr>
        <w:pStyle w:val="a8"/>
        <w:widowControl/>
        <w:numPr>
          <w:ilvl w:val="0"/>
          <w:numId w:val="18"/>
        </w:numPr>
        <w:jc w:val="left"/>
        <w:rPr>
          <w:rFonts w:eastAsia="PMingLiU" w:cs="Times New Roman"/>
          <w:color w:val="7030A0"/>
          <w:kern w:val="0"/>
          <w:sz w:val="18"/>
          <w:szCs w:val="18"/>
          <w:lang w:eastAsia="de-DE"/>
        </w:rPr>
      </w:pPr>
      <w:r w:rsidRPr="008670B0">
        <w:rPr>
          <w:rFonts w:eastAsia="PMingLiU" w:cs="Times New Roman"/>
          <w:color w:val="7030A0"/>
          <w:kern w:val="0"/>
          <w:sz w:val="18"/>
          <w:szCs w:val="18"/>
          <w:lang w:eastAsia="de-DE"/>
        </w:rPr>
        <w:t xml:space="preserve">White-box Security Testing approach is in-use, </w:t>
      </w:r>
    </w:p>
    <w:p w14:paraId="2685FBB2" w14:textId="46B98B54" w:rsidR="00190C42" w:rsidRDefault="008670B0" w:rsidP="008670B0">
      <w:pPr>
        <w:pStyle w:val="a8"/>
        <w:widowControl/>
        <w:numPr>
          <w:ilvl w:val="0"/>
          <w:numId w:val="18"/>
        </w:numPr>
        <w:jc w:val="left"/>
        <w:rPr>
          <w:rFonts w:eastAsia="PMingLiU" w:cs="Times New Roman"/>
          <w:color w:val="7030A0"/>
          <w:kern w:val="0"/>
          <w:sz w:val="18"/>
          <w:szCs w:val="18"/>
          <w:lang w:eastAsia="de-DE"/>
        </w:rPr>
      </w:pPr>
      <w:r>
        <w:rPr>
          <w:rFonts w:eastAsia="PMingLiU" w:cs="Times New Roman"/>
          <w:color w:val="7030A0"/>
          <w:kern w:val="0"/>
          <w:sz w:val="18"/>
          <w:szCs w:val="18"/>
          <w:lang w:eastAsia="de-DE"/>
        </w:rPr>
        <w:t xml:space="preserve">aim </w:t>
      </w:r>
      <w:r w:rsidR="00190C42" w:rsidRPr="008670B0">
        <w:rPr>
          <w:rFonts w:eastAsia="PMingLiU" w:cs="Times New Roman"/>
          <w:color w:val="7030A0"/>
          <w:kern w:val="0"/>
          <w:sz w:val="18"/>
          <w:szCs w:val="18"/>
          <w:lang w:eastAsia="de-DE"/>
        </w:rPr>
        <w:t xml:space="preserve">to ensure </w:t>
      </w:r>
      <w:r>
        <w:rPr>
          <w:rFonts w:eastAsia="PMingLiU" w:cs="Times New Roman"/>
          <w:color w:val="7030A0"/>
          <w:kern w:val="0"/>
          <w:sz w:val="18"/>
          <w:szCs w:val="18"/>
          <w:lang w:eastAsia="de-DE"/>
        </w:rPr>
        <w:t xml:space="preserve">as much as possible </w:t>
      </w:r>
      <w:r w:rsidR="00190C42" w:rsidRPr="008670B0">
        <w:rPr>
          <w:rFonts w:eastAsia="PMingLiU" w:cs="Times New Roman"/>
          <w:color w:val="7030A0"/>
          <w:kern w:val="0"/>
          <w:sz w:val="18"/>
          <w:szCs w:val="18"/>
          <w:lang w:eastAsia="de-DE"/>
        </w:rPr>
        <w:t xml:space="preserve">[1] applicable security patching </w:t>
      </w:r>
      <w:r>
        <w:rPr>
          <w:rFonts w:eastAsia="PMingLiU" w:cs="Times New Roman"/>
          <w:color w:val="7030A0"/>
          <w:kern w:val="0"/>
          <w:sz w:val="18"/>
          <w:szCs w:val="18"/>
          <w:lang w:eastAsia="de-DE"/>
        </w:rPr>
        <w:t>is applied, [2] HKSARG / PCPD highly recommended hardening is in place.</w:t>
      </w:r>
    </w:p>
    <w:p w14:paraId="70BB7972" w14:textId="15C10471" w:rsidR="008670B0" w:rsidRPr="008670B0" w:rsidRDefault="008670B0" w:rsidP="008670B0">
      <w:pPr>
        <w:pStyle w:val="a8"/>
        <w:widowControl/>
        <w:numPr>
          <w:ilvl w:val="0"/>
          <w:numId w:val="18"/>
        </w:numPr>
        <w:jc w:val="left"/>
        <w:rPr>
          <w:rFonts w:eastAsia="PMingLiU" w:cs="Times New Roman"/>
          <w:color w:val="7030A0"/>
          <w:kern w:val="0"/>
          <w:sz w:val="18"/>
          <w:szCs w:val="18"/>
          <w:lang w:eastAsia="de-DE"/>
        </w:rPr>
      </w:pPr>
      <w:r>
        <w:rPr>
          <w:rFonts w:eastAsia="PMingLiU" w:cs="Times New Roman"/>
          <w:color w:val="7030A0"/>
          <w:kern w:val="0"/>
          <w:sz w:val="18"/>
          <w:szCs w:val="18"/>
          <w:lang w:eastAsia="de-DE"/>
        </w:rPr>
        <w:t xml:space="preserve">Industry security guidelines such as OWASP Top 10 (Web &amp; Mobile) will be referenced whenever applicable.   </w:t>
      </w:r>
    </w:p>
    <w:p w14:paraId="672B23C4" w14:textId="77777777" w:rsidR="00190C42" w:rsidRPr="00B610AD" w:rsidRDefault="00190C42" w:rsidP="00190C42">
      <w:pPr>
        <w:widowControl/>
        <w:ind w:left="425"/>
        <w:jc w:val="left"/>
        <w:rPr>
          <w:rFonts w:eastAsia="PMingLiU" w:cs="Times New Roman"/>
          <w:color w:val="7030A0"/>
          <w:kern w:val="0"/>
          <w:sz w:val="18"/>
          <w:szCs w:val="18"/>
          <w:lang w:eastAsia="de-DE"/>
        </w:rPr>
      </w:pPr>
    </w:p>
    <w:p w14:paraId="4B3D3B32" w14:textId="289CACD7" w:rsidR="00190C42" w:rsidRDefault="008670B0" w:rsidP="008670B0">
      <w:pPr>
        <w:pStyle w:val="Header1"/>
        <w:numPr>
          <w:ilvl w:val="0"/>
          <w:numId w:val="0"/>
        </w:numPr>
        <w:ind w:left="425" w:hanging="425"/>
      </w:pPr>
      <w:r>
        <w:t xml:space="preserve">B. Testing Tools, </w:t>
      </w:r>
      <w:r w:rsidR="00190C42" w:rsidRPr="00123268">
        <w:t>Information analysis</w:t>
      </w:r>
      <w:r>
        <w:t xml:space="preserve"> &amp; </w:t>
      </w:r>
      <w:r w:rsidR="00190C42" w:rsidRPr="008670B0">
        <w:t>Risk rating methodology</w:t>
      </w:r>
    </w:p>
    <w:p w14:paraId="4F22072E" w14:textId="6D971FBC" w:rsidR="008670B0" w:rsidRPr="008670B0" w:rsidRDefault="008670B0" w:rsidP="008670B0">
      <w:pPr>
        <w:pStyle w:val="a9"/>
        <w:numPr>
          <w:ilvl w:val="0"/>
          <w:numId w:val="18"/>
        </w:numPr>
      </w:pPr>
      <w:r>
        <w:rPr>
          <w:rFonts w:eastAsia="PMingLiU" w:cs="Times New Roman"/>
          <w:color w:val="7030A0"/>
          <w:sz w:val="18"/>
          <w:szCs w:val="18"/>
          <w:lang w:eastAsia="de-DE"/>
        </w:rPr>
        <w:t xml:space="preserve">See corresponding section(s) in SRAA report </w:t>
      </w:r>
    </w:p>
    <w:p w14:paraId="6609E20B" w14:textId="77777777" w:rsidR="00190C42" w:rsidRDefault="00190C42" w:rsidP="00190C42">
      <w:pPr>
        <w:widowControl/>
        <w:jc w:val="left"/>
        <w:rPr>
          <w:lang w:eastAsia="nl-NL"/>
        </w:rPr>
      </w:pPr>
    </w:p>
    <w:p w14:paraId="2431B21D" w14:textId="000AB066" w:rsidR="00190C42" w:rsidRDefault="00190C42" w:rsidP="00190C42">
      <w:pPr>
        <w:widowControl/>
        <w:jc w:val="left"/>
        <w:rPr>
          <w:lang w:eastAsia="nl-NL"/>
        </w:rPr>
      </w:pPr>
    </w:p>
    <w:sectPr w:rsidR="00190C42" w:rsidSect="00D73410">
      <w:headerReference w:type="default" r:id="rId12"/>
      <w:footerReference w:type="default" r:id="rId13"/>
      <w:pgSz w:w="12240" w:h="15840" w:code="1"/>
      <w:pgMar w:top="1440" w:right="1041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61C6F" w14:textId="77777777" w:rsidR="00E67319" w:rsidRDefault="00E67319" w:rsidP="006C4C15">
      <w:r>
        <w:separator/>
      </w:r>
    </w:p>
  </w:endnote>
  <w:endnote w:type="continuationSeparator" w:id="0">
    <w:p w14:paraId="6214FB6E" w14:textId="77777777" w:rsidR="00E67319" w:rsidRDefault="00E67319" w:rsidP="006C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296055"/>
      <w:docPartObj>
        <w:docPartGallery w:val="AutoText"/>
      </w:docPartObj>
    </w:sdtPr>
    <w:sdtEndPr>
      <w:rPr>
        <w:color w:val="808080"/>
        <w:spacing w:val="60"/>
      </w:rPr>
    </w:sdtEndPr>
    <w:sdtContent>
      <w:p w14:paraId="72536833" w14:textId="77777777" w:rsidR="002F07BB" w:rsidRDefault="002F07BB" w:rsidP="0079459F">
        <w:pPr>
          <w:pStyle w:val="a5"/>
          <w:pBdr>
            <w:top w:val="single" w:sz="4" w:space="1" w:color="D9D9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</w:t>
        </w:r>
        <w:r>
          <w:fldChar w:fldCharType="end"/>
        </w:r>
        <w:r>
          <w:t xml:space="preserve"> | </w:t>
        </w:r>
        <w:r w:rsidRPr="0079459F">
          <w:rPr>
            <w:color w:val="808080"/>
            <w:spacing w:val="60"/>
          </w:rPr>
          <w:t>Page</w:t>
        </w:r>
      </w:p>
    </w:sdtContent>
  </w:sdt>
  <w:p w14:paraId="33567771" w14:textId="6AA32215" w:rsidR="002F07BB" w:rsidRPr="006D1D25" w:rsidRDefault="007F485A">
    <w:pPr>
      <w:pStyle w:val="a5"/>
      <w:rPr>
        <w:sz w:val="16"/>
        <w:szCs w:val="16"/>
      </w:rPr>
    </w:pPr>
    <w:r w:rsidRPr="006D1D25">
      <w:rPr>
        <w:rFonts w:hint="eastAsia"/>
        <w:sz w:val="16"/>
        <w:szCs w:val="16"/>
      </w:rPr>
      <w:t>Ba</w:t>
    </w:r>
    <w:r w:rsidRPr="006D1D25">
      <w:rPr>
        <w:sz w:val="16"/>
        <w:szCs w:val="16"/>
      </w:rPr>
      <w:t xml:space="preserve">sed on </w:t>
    </w:r>
    <w:r w:rsidR="006D1D25" w:rsidRPr="006D1D25">
      <w:rPr>
        <w:sz w:val="16"/>
        <w:szCs w:val="16"/>
      </w:rPr>
      <w:t>“</w:t>
    </w:r>
    <w:r w:rsidR="00BB03C8">
      <w:rPr>
        <w:rFonts w:hint="eastAsia"/>
        <w:sz w:val="16"/>
        <w:szCs w:val="16"/>
      </w:rPr>
      <w:t>DPO</w:t>
    </w:r>
    <w:r w:rsidRPr="006D1D25">
      <w:rPr>
        <w:sz w:val="16"/>
        <w:szCs w:val="16"/>
      </w:rPr>
      <w:t> Practice Guide for Penetration Testing</w:t>
    </w:r>
    <w:r w:rsidR="006D1D25" w:rsidRPr="006D1D25">
      <w:rPr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3544E" w14:textId="77777777" w:rsidR="00E67319" w:rsidRDefault="00E67319" w:rsidP="006C4C15">
      <w:r>
        <w:separator/>
      </w:r>
    </w:p>
  </w:footnote>
  <w:footnote w:type="continuationSeparator" w:id="0">
    <w:p w14:paraId="35472ED1" w14:textId="77777777" w:rsidR="00E67319" w:rsidRDefault="00E67319" w:rsidP="006C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3682" w14:textId="45A0C0E1" w:rsidR="00D73410" w:rsidRPr="00D73410" w:rsidRDefault="00111296">
    <w:pPr>
      <w:pStyle w:val="a3"/>
      <w:rPr>
        <w:sz w:val="16"/>
        <w:szCs w:val="16"/>
      </w:rPr>
    </w:pPr>
    <w:r>
      <w:rPr>
        <w:sz w:val="16"/>
        <w:szCs w:val="16"/>
      </w:rPr>
      <w:t>Assessment</w:t>
    </w:r>
    <w:r w:rsidR="00631A4C" w:rsidRPr="00631A4C">
      <w:rPr>
        <w:sz w:val="16"/>
        <w:szCs w:val="16"/>
      </w:rPr>
      <w:t xml:space="preserve"> Authorization &amp; Penetration Testing Plan</w:t>
    </w:r>
    <w:r w:rsidR="00D73410" w:rsidRPr="00D73410">
      <w:rPr>
        <w:sz w:val="16"/>
        <w:szCs w:val="16"/>
      </w:rPr>
      <w:ptab w:relativeTo="margin" w:alignment="center" w:leader="none"/>
    </w:r>
    <w:r w:rsidR="00D73410" w:rsidRPr="00D73410">
      <w:rPr>
        <w:sz w:val="16"/>
        <w:szCs w:val="16"/>
      </w:rPr>
      <w:ptab w:relativeTo="margin" w:alignment="right" w:leader="none"/>
    </w:r>
    <w:r w:rsidR="00D73410">
      <w:rPr>
        <w:sz w:val="16"/>
        <w:szCs w:val="16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73D"/>
    <w:multiLevelType w:val="hybridMultilevel"/>
    <w:tmpl w:val="79C4EBA0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AC015CA"/>
    <w:multiLevelType w:val="hybridMultilevel"/>
    <w:tmpl w:val="37A41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14A6"/>
    <w:multiLevelType w:val="multilevel"/>
    <w:tmpl w:val="9F2252A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lang w:val="en-US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1E206973"/>
    <w:multiLevelType w:val="hybridMultilevel"/>
    <w:tmpl w:val="BF40AE38"/>
    <w:lvl w:ilvl="0" w:tplc="89CE45B0">
      <w:numFmt w:val="bullet"/>
      <w:lvlText w:val="-"/>
      <w:lvlJc w:val="left"/>
      <w:pPr>
        <w:ind w:left="785" w:hanging="360"/>
      </w:pPr>
      <w:rPr>
        <w:rFonts w:ascii="Calibri" w:eastAsiaTheme="minorEastAsia" w:hAnsi="Calibri" w:cs="Calibri" w:hint="default"/>
      </w:rPr>
    </w:lvl>
    <w:lvl w:ilvl="1" w:tplc="3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3EF1ECA"/>
    <w:multiLevelType w:val="multilevel"/>
    <w:tmpl w:val="AD88CC00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169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5" w:hanging="2160"/>
      </w:pPr>
      <w:rPr>
        <w:rFonts w:hint="default"/>
      </w:rPr>
    </w:lvl>
  </w:abstractNum>
  <w:abstractNum w:abstractNumId="5" w15:restartNumberingAfterBreak="0">
    <w:nsid w:val="368712D8"/>
    <w:multiLevelType w:val="hybridMultilevel"/>
    <w:tmpl w:val="1A46535A"/>
    <w:lvl w:ilvl="0" w:tplc="58DA384C">
      <w:numFmt w:val="bullet"/>
      <w:lvlText w:val="-"/>
      <w:lvlJc w:val="left"/>
      <w:pPr>
        <w:ind w:left="785" w:hanging="360"/>
      </w:pPr>
      <w:rPr>
        <w:rFonts w:ascii="Calibri" w:eastAsia="PMingLiU" w:hAnsi="Calibri" w:cs="Calibri" w:hint="default"/>
      </w:rPr>
    </w:lvl>
    <w:lvl w:ilvl="1" w:tplc="3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3E6446C4"/>
    <w:multiLevelType w:val="hybridMultilevel"/>
    <w:tmpl w:val="EB5A885C"/>
    <w:lvl w:ilvl="0" w:tplc="AD3C71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505" w:hanging="360"/>
      </w:pPr>
    </w:lvl>
    <w:lvl w:ilvl="2" w:tplc="3C09001B" w:tentative="1">
      <w:start w:val="1"/>
      <w:numFmt w:val="lowerRoman"/>
      <w:lvlText w:val="%3."/>
      <w:lvlJc w:val="right"/>
      <w:pPr>
        <w:ind w:left="2225" w:hanging="180"/>
      </w:pPr>
    </w:lvl>
    <w:lvl w:ilvl="3" w:tplc="3C09000F" w:tentative="1">
      <w:start w:val="1"/>
      <w:numFmt w:val="decimal"/>
      <w:lvlText w:val="%4."/>
      <w:lvlJc w:val="left"/>
      <w:pPr>
        <w:ind w:left="2945" w:hanging="360"/>
      </w:pPr>
    </w:lvl>
    <w:lvl w:ilvl="4" w:tplc="3C090019" w:tentative="1">
      <w:start w:val="1"/>
      <w:numFmt w:val="lowerLetter"/>
      <w:lvlText w:val="%5."/>
      <w:lvlJc w:val="left"/>
      <w:pPr>
        <w:ind w:left="3665" w:hanging="360"/>
      </w:pPr>
    </w:lvl>
    <w:lvl w:ilvl="5" w:tplc="3C09001B" w:tentative="1">
      <w:start w:val="1"/>
      <w:numFmt w:val="lowerRoman"/>
      <w:lvlText w:val="%6."/>
      <w:lvlJc w:val="right"/>
      <w:pPr>
        <w:ind w:left="4385" w:hanging="180"/>
      </w:pPr>
    </w:lvl>
    <w:lvl w:ilvl="6" w:tplc="3C09000F" w:tentative="1">
      <w:start w:val="1"/>
      <w:numFmt w:val="decimal"/>
      <w:lvlText w:val="%7."/>
      <w:lvlJc w:val="left"/>
      <w:pPr>
        <w:ind w:left="5105" w:hanging="360"/>
      </w:pPr>
    </w:lvl>
    <w:lvl w:ilvl="7" w:tplc="3C090019" w:tentative="1">
      <w:start w:val="1"/>
      <w:numFmt w:val="lowerLetter"/>
      <w:lvlText w:val="%8."/>
      <w:lvlJc w:val="left"/>
      <w:pPr>
        <w:ind w:left="5825" w:hanging="360"/>
      </w:pPr>
    </w:lvl>
    <w:lvl w:ilvl="8" w:tplc="3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B525A76"/>
    <w:multiLevelType w:val="hybridMultilevel"/>
    <w:tmpl w:val="44AE57A8"/>
    <w:lvl w:ilvl="0" w:tplc="89CE45B0">
      <w:numFmt w:val="bullet"/>
      <w:lvlText w:val="-"/>
      <w:lvlJc w:val="left"/>
      <w:pPr>
        <w:ind w:left="785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5C70321"/>
    <w:multiLevelType w:val="hybridMultilevel"/>
    <w:tmpl w:val="7786E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150E2"/>
    <w:multiLevelType w:val="hybridMultilevel"/>
    <w:tmpl w:val="64C8B85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8200825"/>
    <w:multiLevelType w:val="hybridMultilevel"/>
    <w:tmpl w:val="8C46E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872F5"/>
    <w:multiLevelType w:val="hybridMultilevel"/>
    <w:tmpl w:val="C29E9AF0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A2C150A"/>
    <w:multiLevelType w:val="multilevel"/>
    <w:tmpl w:val="AD88CC00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169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5" w:hanging="2160"/>
      </w:pPr>
      <w:rPr>
        <w:rFonts w:hint="default"/>
      </w:rPr>
    </w:lvl>
  </w:abstractNum>
  <w:abstractNum w:abstractNumId="13" w15:restartNumberingAfterBreak="0">
    <w:nsid w:val="68CB71F6"/>
    <w:multiLevelType w:val="hybridMultilevel"/>
    <w:tmpl w:val="696CEFFE"/>
    <w:lvl w:ilvl="0" w:tplc="89CE45B0">
      <w:numFmt w:val="bullet"/>
      <w:lvlText w:val="-"/>
      <w:lvlJc w:val="left"/>
      <w:pPr>
        <w:ind w:left="785" w:hanging="360"/>
      </w:pPr>
      <w:rPr>
        <w:rFonts w:ascii="Calibri" w:eastAsiaTheme="minorEastAsia" w:hAnsi="Calibri" w:cs="Calibri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26B5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6D79102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6" w15:restartNumberingAfterBreak="0">
    <w:nsid w:val="701054AA"/>
    <w:multiLevelType w:val="multilevel"/>
    <w:tmpl w:val="701054AA"/>
    <w:lvl w:ilvl="0">
      <w:start w:val="8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  <w:b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577354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75A46CF6"/>
    <w:multiLevelType w:val="multilevel"/>
    <w:tmpl w:val="90684CCE"/>
    <w:lvl w:ilvl="0">
      <w:start w:val="1"/>
      <w:numFmt w:val="decimal"/>
      <w:pStyle w:val="Header1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693653076">
    <w:abstractNumId w:val="16"/>
  </w:num>
  <w:num w:numId="2" w16cid:durableId="1403944946">
    <w:abstractNumId w:val="15"/>
  </w:num>
  <w:num w:numId="3" w16cid:durableId="1369916208">
    <w:abstractNumId w:val="12"/>
  </w:num>
  <w:num w:numId="4" w16cid:durableId="96023716">
    <w:abstractNumId w:val="4"/>
  </w:num>
  <w:num w:numId="5" w16cid:durableId="1551066825">
    <w:abstractNumId w:val="0"/>
  </w:num>
  <w:num w:numId="6" w16cid:durableId="1443912845">
    <w:abstractNumId w:val="8"/>
  </w:num>
  <w:num w:numId="7" w16cid:durableId="900870475">
    <w:abstractNumId w:val="11"/>
  </w:num>
  <w:num w:numId="8" w16cid:durableId="1953395384">
    <w:abstractNumId w:val="9"/>
  </w:num>
  <w:num w:numId="9" w16cid:durableId="1034502688">
    <w:abstractNumId w:val="1"/>
  </w:num>
  <w:num w:numId="10" w16cid:durableId="599871636">
    <w:abstractNumId w:val="18"/>
  </w:num>
  <w:num w:numId="11" w16cid:durableId="108476616">
    <w:abstractNumId w:val="2"/>
  </w:num>
  <w:num w:numId="12" w16cid:durableId="1341199823">
    <w:abstractNumId w:val="14"/>
  </w:num>
  <w:num w:numId="13" w16cid:durableId="195432143">
    <w:abstractNumId w:val="10"/>
  </w:num>
  <w:num w:numId="14" w16cid:durableId="157691309">
    <w:abstractNumId w:val="17"/>
  </w:num>
  <w:num w:numId="15" w16cid:durableId="598294963">
    <w:abstractNumId w:val="5"/>
  </w:num>
  <w:num w:numId="16" w16cid:durableId="1140418071">
    <w:abstractNumId w:val="3"/>
  </w:num>
  <w:num w:numId="17" w16cid:durableId="934633323">
    <w:abstractNumId w:val="6"/>
  </w:num>
  <w:num w:numId="18" w16cid:durableId="523400810">
    <w:abstractNumId w:val="7"/>
  </w:num>
  <w:num w:numId="19" w16cid:durableId="12754753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CD"/>
    <w:rsid w:val="00016396"/>
    <w:rsid w:val="000708A7"/>
    <w:rsid w:val="00087FD8"/>
    <w:rsid w:val="000A10A5"/>
    <w:rsid w:val="000C5532"/>
    <w:rsid w:val="000F7022"/>
    <w:rsid w:val="000F777B"/>
    <w:rsid w:val="00111296"/>
    <w:rsid w:val="001129D5"/>
    <w:rsid w:val="00123268"/>
    <w:rsid w:val="00131D84"/>
    <w:rsid w:val="00171791"/>
    <w:rsid w:val="00190C42"/>
    <w:rsid w:val="001A649D"/>
    <w:rsid w:val="001B467A"/>
    <w:rsid w:val="001C4342"/>
    <w:rsid w:val="001E2DBF"/>
    <w:rsid w:val="002009D4"/>
    <w:rsid w:val="002013C6"/>
    <w:rsid w:val="00286E67"/>
    <w:rsid w:val="00294C77"/>
    <w:rsid w:val="002960EC"/>
    <w:rsid w:val="002B68C6"/>
    <w:rsid w:val="002C0696"/>
    <w:rsid w:val="002D0FD3"/>
    <w:rsid w:val="002F07BB"/>
    <w:rsid w:val="003277E6"/>
    <w:rsid w:val="00330485"/>
    <w:rsid w:val="00362C99"/>
    <w:rsid w:val="00365F72"/>
    <w:rsid w:val="003B082E"/>
    <w:rsid w:val="003C03D6"/>
    <w:rsid w:val="003C2A33"/>
    <w:rsid w:val="003C2B9F"/>
    <w:rsid w:val="003D483C"/>
    <w:rsid w:val="003D6107"/>
    <w:rsid w:val="003E61C8"/>
    <w:rsid w:val="003F081D"/>
    <w:rsid w:val="00413468"/>
    <w:rsid w:val="00414EF1"/>
    <w:rsid w:val="00427C5F"/>
    <w:rsid w:val="00442112"/>
    <w:rsid w:val="004429BF"/>
    <w:rsid w:val="0044476D"/>
    <w:rsid w:val="00453F77"/>
    <w:rsid w:val="004551DA"/>
    <w:rsid w:val="004D70B2"/>
    <w:rsid w:val="005040AE"/>
    <w:rsid w:val="00522CA3"/>
    <w:rsid w:val="005353C1"/>
    <w:rsid w:val="005418CC"/>
    <w:rsid w:val="00543175"/>
    <w:rsid w:val="005561BE"/>
    <w:rsid w:val="005A3095"/>
    <w:rsid w:val="00602557"/>
    <w:rsid w:val="006160B4"/>
    <w:rsid w:val="0063142A"/>
    <w:rsid w:val="00631A4C"/>
    <w:rsid w:val="006413C1"/>
    <w:rsid w:val="00660B25"/>
    <w:rsid w:val="00662A4B"/>
    <w:rsid w:val="0067729B"/>
    <w:rsid w:val="006C4C15"/>
    <w:rsid w:val="006C6CD4"/>
    <w:rsid w:val="006D1D25"/>
    <w:rsid w:val="006E0CFF"/>
    <w:rsid w:val="006E6F7B"/>
    <w:rsid w:val="006F0ADB"/>
    <w:rsid w:val="00705F07"/>
    <w:rsid w:val="00713568"/>
    <w:rsid w:val="00714D9E"/>
    <w:rsid w:val="007235D6"/>
    <w:rsid w:val="00754A13"/>
    <w:rsid w:val="00757CF2"/>
    <w:rsid w:val="00761465"/>
    <w:rsid w:val="00767E22"/>
    <w:rsid w:val="00774DF7"/>
    <w:rsid w:val="0079459F"/>
    <w:rsid w:val="007A009A"/>
    <w:rsid w:val="007D27B1"/>
    <w:rsid w:val="007F1B50"/>
    <w:rsid w:val="007F1B86"/>
    <w:rsid w:val="007F485A"/>
    <w:rsid w:val="00801951"/>
    <w:rsid w:val="00805DFC"/>
    <w:rsid w:val="0080780C"/>
    <w:rsid w:val="008310E9"/>
    <w:rsid w:val="00854BB3"/>
    <w:rsid w:val="0086615C"/>
    <w:rsid w:val="008670B0"/>
    <w:rsid w:val="008755BA"/>
    <w:rsid w:val="0089166C"/>
    <w:rsid w:val="008D74F5"/>
    <w:rsid w:val="008E2D5F"/>
    <w:rsid w:val="008E4CA4"/>
    <w:rsid w:val="008E5EAF"/>
    <w:rsid w:val="00930E5E"/>
    <w:rsid w:val="009C4E95"/>
    <w:rsid w:val="009E286C"/>
    <w:rsid w:val="009E41A7"/>
    <w:rsid w:val="00A205F7"/>
    <w:rsid w:val="00A25AFE"/>
    <w:rsid w:val="00A65623"/>
    <w:rsid w:val="00AD6ECD"/>
    <w:rsid w:val="00AD6EE7"/>
    <w:rsid w:val="00B1703E"/>
    <w:rsid w:val="00B178D2"/>
    <w:rsid w:val="00B610AD"/>
    <w:rsid w:val="00B61213"/>
    <w:rsid w:val="00BB03C8"/>
    <w:rsid w:val="00BF5277"/>
    <w:rsid w:val="00C108AF"/>
    <w:rsid w:val="00C74BBF"/>
    <w:rsid w:val="00C91093"/>
    <w:rsid w:val="00CC264D"/>
    <w:rsid w:val="00CC40B7"/>
    <w:rsid w:val="00CC6BB0"/>
    <w:rsid w:val="00CE0B80"/>
    <w:rsid w:val="00D535BF"/>
    <w:rsid w:val="00D558F7"/>
    <w:rsid w:val="00D73410"/>
    <w:rsid w:val="00D97100"/>
    <w:rsid w:val="00D979D6"/>
    <w:rsid w:val="00DA15E2"/>
    <w:rsid w:val="00DA626C"/>
    <w:rsid w:val="00DC661C"/>
    <w:rsid w:val="00DD4ACF"/>
    <w:rsid w:val="00DE2981"/>
    <w:rsid w:val="00E24DB8"/>
    <w:rsid w:val="00E3329C"/>
    <w:rsid w:val="00E67319"/>
    <w:rsid w:val="00EE1767"/>
    <w:rsid w:val="00F4005F"/>
    <w:rsid w:val="00F54D4C"/>
    <w:rsid w:val="00F5678C"/>
    <w:rsid w:val="00F95147"/>
    <w:rsid w:val="00FA22C1"/>
    <w:rsid w:val="00FC795C"/>
    <w:rsid w:val="00FD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F4FC1"/>
  <w15:docId w15:val="{66436D30-1F8F-4F19-9E8A-8E25BA64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kern w:val="2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DB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77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25A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C15"/>
    <w:pPr>
      <w:tabs>
        <w:tab w:val="center" w:pos="4320"/>
        <w:tab w:val="right" w:pos="8640"/>
      </w:tabs>
    </w:pPr>
  </w:style>
  <w:style w:type="character" w:customStyle="1" w:styleId="a4">
    <w:name w:val="页眉 字符"/>
    <w:basedOn w:val="a0"/>
    <w:link w:val="a3"/>
    <w:uiPriority w:val="99"/>
    <w:rsid w:val="006C4C15"/>
  </w:style>
  <w:style w:type="paragraph" w:styleId="a5">
    <w:name w:val="footer"/>
    <w:basedOn w:val="a"/>
    <w:link w:val="a6"/>
    <w:uiPriority w:val="99"/>
    <w:unhideWhenUsed/>
    <w:rsid w:val="006C4C15"/>
    <w:pPr>
      <w:tabs>
        <w:tab w:val="center" w:pos="4320"/>
        <w:tab w:val="right" w:pos="8640"/>
      </w:tabs>
    </w:pPr>
  </w:style>
  <w:style w:type="character" w:customStyle="1" w:styleId="a6">
    <w:name w:val="页脚 字符"/>
    <w:basedOn w:val="a0"/>
    <w:link w:val="a5"/>
    <w:uiPriority w:val="99"/>
    <w:rsid w:val="006C4C15"/>
  </w:style>
  <w:style w:type="character" w:styleId="a7">
    <w:name w:val="Hyperlink"/>
    <w:basedOn w:val="a0"/>
    <w:uiPriority w:val="99"/>
    <w:unhideWhenUsed/>
    <w:qFormat/>
    <w:rsid w:val="006E6F7B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327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List Paragraph"/>
    <w:basedOn w:val="a"/>
    <w:uiPriority w:val="34"/>
    <w:qFormat/>
    <w:rsid w:val="007A009A"/>
    <w:pPr>
      <w:ind w:left="720"/>
      <w:contextualSpacing/>
    </w:pPr>
  </w:style>
  <w:style w:type="table" w:styleId="3-5">
    <w:name w:val="List Table 3 Accent 5"/>
    <w:basedOn w:val="a1"/>
    <w:uiPriority w:val="48"/>
    <w:rsid w:val="004D70B2"/>
    <w:rPr>
      <w:rFonts w:ascii="Times New Roman" w:eastAsia="宋体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TOC1">
    <w:name w:val="toc 1"/>
    <w:basedOn w:val="a"/>
    <w:next w:val="a"/>
    <w:autoRedefine/>
    <w:uiPriority w:val="39"/>
    <w:unhideWhenUsed/>
    <w:rsid w:val="00F54D4C"/>
    <w:pPr>
      <w:spacing w:before="120" w:after="120"/>
      <w:jc w:val="left"/>
    </w:pPr>
    <w:rPr>
      <w:rFonts w:asciiTheme="minorHAnsi" w:eastAsiaTheme="minorHAnsi"/>
      <w:b/>
      <w:bCs/>
      <w:caps/>
      <w:sz w:val="20"/>
      <w:szCs w:val="20"/>
    </w:rPr>
  </w:style>
  <w:style w:type="paragraph" w:styleId="TOC2">
    <w:name w:val="toc 2"/>
    <w:basedOn w:val="a"/>
    <w:next w:val="a"/>
    <w:autoRedefine/>
    <w:uiPriority w:val="39"/>
    <w:unhideWhenUsed/>
    <w:rsid w:val="00F54D4C"/>
    <w:pPr>
      <w:ind w:left="220"/>
      <w:jc w:val="left"/>
    </w:pPr>
    <w:rPr>
      <w:rFonts w:asciiTheme="minorHAnsi" w:eastAsiaTheme="minorHAnsi"/>
      <w:smallCaps/>
      <w:sz w:val="20"/>
      <w:szCs w:val="20"/>
    </w:rPr>
  </w:style>
  <w:style w:type="paragraph" w:styleId="TOC3">
    <w:name w:val="toc 3"/>
    <w:basedOn w:val="a"/>
    <w:next w:val="a"/>
    <w:autoRedefine/>
    <w:uiPriority w:val="39"/>
    <w:unhideWhenUsed/>
    <w:rsid w:val="00F54D4C"/>
    <w:pPr>
      <w:ind w:left="440"/>
      <w:jc w:val="left"/>
    </w:pPr>
    <w:rPr>
      <w:rFonts w:asciiTheme="minorHAnsi" w:eastAsiaTheme="minorHAnsi"/>
      <w:i/>
      <w:iCs/>
      <w:sz w:val="20"/>
      <w:szCs w:val="20"/>
    </w:rPr>
  </w:style>
  <w:style w:type="paragraph" w:styleId="TOC4">
    <w:name w:val="toc 4"/>
    <w:basedOn w:val="a"/>
    <w:next w:val="a"/>
    <w:autoRedefine/>
    <w:uiPriority w:val="39"/>
    <w:unhideWhenUsed/>
    <w:rsid w:val="00F54D4C"/>
    <w:pPr>
      <w:ind w:left="660"/>
      <w:jc w:val="left"/>
    </w:pPr>
    <w:rPr>
      <w:rFonts w:asciiTheme="minorHAnsi" w:eastAsia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unhideWhenUsed/>
    <w:rsid w:val="00F54D4C"/>
    <w:pPr>
      <w:ind w:left="880"/>
      <w:jc w:val="left"/>
    </w:pPr>
    <w:rPr>
      <w:rFonts w:asciiTheme="minorHAnsi" w:eastAsia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unhideWhenUsed/>
    <w:rsid w:val="00F54D4C"/>
    <w:pPr>
      <w:ind w:left="1100"/>
      <w:jc w:val="left"/>
    </w:pPr>
    <w:rPr>
      <w:rFonts w:asciiTheme="minorHAnsi" w:eastAsia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unhideWhenUsed/>
    <w:rsid w:val="00F54D4C"/>
    <w:pPr>
      <w:ind w:left="1320"/>
      <w:jc w:val="left"/>
    </w:pPr>
    <w:rPr>
      <w:rFonts w:asciiTheme="minorHAnsi" w:eastAsia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unhideWhenUsed/>
    <w:rsid w:val="00F54D4C"/>
    <w:pPr>
      <w:ind w:left="1540"/>
      <w:jc w:val="left"/>
    </w:pPr>
    <w:rPr>
      <w:rFonts w:asciiTheme="minorHAnsi" w:eastAsia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unhideWhenUsed/>
    <w:rsid w:val="00F54D4C"/>
    <w:pPr>
      <w:ind w:left="1760"/>
      <w:jc w:val="left"/>
    </w:pPr>
    <w:rPr>
      <w:rFonts w:asciiTheme="minorHAnsi" w:eastAsiaTheme="minorHAnsi"/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F54D4C"/>
    <w:pPr>
      <w:widowControl/>
      <w:spacing w:line="259" w:lineRule="auto"/>
      <w:jc w:val="left"/>
      <w:outlineLvl w:val="9"/>
    </w:pPr>
    <w:rPr>
      <w:kern w:val="0"/>
    </w:rPr>
  </w:style>
  <w:style w:type="table" w:customStyle="1" w:styleId="4-31">
    <w:name w:val="网格表 4 - 着色 31"/>
    <w:basedOn w:val="a1"/>
    <w:next w:val="4-3"/>
    <w:uiPriority w:val="49"/>
    <w:rsid w:val="00294C77"/>
    <w:rPr>
      <w:rFonts w:asciiTheme="minorHAnsi" w:hAnsiTheme="minorHAnsi"/>
      <w:lang w:val="en-HK" w:eastAsia="zh-TW"/>
      <w14:ligatures w14:val="standardContextua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4-3">
    <w:name w:val="Grid Table 4 Accent 3"/>
    <w:basedOn w:val="a1"/>
    <w:uiPriority w:val="49"/>
    <w:rsid w:val="00294C7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a1"/>
    <w:uiPriority w:val="49"/>
    <w:rsid w:val="00294C77"/>
    <w:rPr>
      <w:rFonts w:asciiTheme="minorHAnsi" w:hAnsiTheme="minorHAnsi"/>
      <w:lang w:val="zh-CN" w:eastAsia="zh-TW"/>
      <w14:ligatures w14:val="standardContextual"/>
    </w:rPr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6-51">
    <w:name w:val="网格表 6 彩色 - 着色 51"/>
    <w:basedOn w:val="a1"/>
    <w:next w:val="6-5"/>
    <w:uiPriority w:val="51"/>
    <w:rsid w:val="000F7022"/>
    <w:rPr>
      <w:rFonts w:ascii="Times New Roman" w:eastAsia="宋体" w:hAnsi="Times New Roman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6-5">
    <w:name w:val="Grid Table 6 Colorful Accent 5"/>
    <w:basedOn w:val="a1"/>
    <w:uiPriority w:val="51"/>
    <w:rsid w:val="000F702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20">
    <w:name w:val="标题 2 字符"/>
    <w:basedOn w:val="a0"/>
    <w:link w:val="2"/>
    <w:uiPriority w:val="9"/>
    <w:qFormat/>
    <w:rsid w:val="00A25A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No Spacing"/>
    <w:link w:val="aa"/>
    <w:uiPriority w:val="1"/>
    <w:qFormat/>
    <w:rsid w:val="00FA22C1"/>
    <w:rPr>
      <w:rFonts w:asciiTheme="minorHAnsi" w:hAnsiTheme="minorHAnsi"/>
      <w:kern w:val="0"/>
      <w:lang w:val="nl-NL" w:eastAsia="nl-NL"/>
    </w:rPr>
  </w:style>
  <w:style w:type="character" w:customStyle="1" w:styleId="aa">
    <w:name w:val="无间隔 字符"/>
    <w:basedOn w:val="a0"/>
    <w:link w:val="a9"/>
    <w:uiPriority w:val="1"/>
    <w:qFormat/>
    <w:rsid w:val="00FA22C1"/>
    <w:rPr>
      <w:rFonts w:asciiTheme="minorHAnsi" w:hAnsiTheme="minorHAnsi"/>
      <w:kern w:val="0"/>
      <w:lang w:val="nl-NL" w:eastAsia="nl-NL"/>
    </w:rPr>
  </w:style>
  <w:style w:type="paragraph" w:customStyle="1" w:styleId="Header1">
    <w:name w:val="Header 1"/>
    <w:basedOn w:val="2"/>
    <w:link w:val="Header1Char"/>
    <w:qFormat/>
    <w:rsid w:val="00190C42"/>
    <w:pPr>
      <w:widowControl/>
      <w:numPr>
        <w:numId w:val="10"/>
      </w:numPr>
      <w:spacing w:before="360" w:line="259" w:lineRule="auto"/>
      <w:jc w:val="left"/>
    </w:pPr>
    <w:rPr>
      <w:rFonts w:ascii="Calibri" w:eastAsia="PMingLiU" w:hAnsi="Calibri" w:cs="Calibri"/>
      <w:b/>
      <w:bCs/>
      <w:smallCaps/>
      <w:color w:val="000000"/>
      <w:kern w:val="0"/>
      <w:sz w:val="36"/>
      <w:szCs w:val="36"/>
      <w:lang w:eastAsia="nl-NL"/>
    </w:rPr>
  </w:style>
  <w:style w:type="character" w:customStyle="1" w:styleId="Header1Char">
    <w:name w:val="Header 1 Char"/>
    <w:basedOn w:val="20"/>
    <w:link w:val="Header1"/>
    <w:rsid w:val="00190C42"/>
    <w:rPr>
      <w:rFonts w:asciiTheme="majorHAnsi" w:eastAsia="PMingLiU" w:hAnsiTheme="majorHAnsi" w:cs="Calibri"/>
      <w:b/>
      <w:bCs/>
      <w:smallCaps/>
      <w:color w:val="000000"/>
      <w:kern w:val="0"/>
      <w:sz w:val="36"/>
      <w:szCs w:val="3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rAddedTags xmlns="http://schemas.microsoft.com/sharepoint/v3" xsi:nil="true"/>
    <OriginalHash xmlns="http://schemas.microsoft.com/sharepoint/v3" xsi:nil="true"/>
    <UserDeletedSystemTag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516C6A3AA57459C41D4E67A368E56" ma:contentTypeVersion="7" ma:contentTypeDescription="Create a new document." ma:contentTypeScope="" ma:versionID="d3987db4f5d61f91889f4df2b6f462e8">
  <xsd:schema xmlns:xsd="http://www.w3.org/2001/XMLSchema" xmlns:xs="http://www.w3.org/2001/XMLSchema" xmlns:p="http://schemas.microsoft.com/office/2006/metadata/properties" xmlns:ns1="http://schemas.microsoft.com/sharepoint/v3" xmlns:ns2="979c527f-c4db-433a-8141-4661aeb2489d" targetNamespace="http://schemas.microsoft.com/office/2006/metadata/properties" ma:root="true" ma:fieldsID="2c3895a83621f2dc1fed2aa88c8926c3" ns1:_="" ns2:_="">
    <xsd:import namespace="http://schemas.microsoft.com/sharepoint/v3"/>
    <xsd:import namespace="979c527f-c4db-433a-8141-4661aeb2489d"/>
    <xsd:element name="properties">
      <xsd:complexType>
        <xsd:sequence>
          <xsd:element name="documentManagement">
            <xsd:complexType>
              <xsd:all>
                <xsd:element ref="ns1:UserAddedTags" minOccurs="0"/>
                <xsd:element ref="ns1:UserDeletedSystemTags" minOccurs="0"/>
                <xsd:element ref="ns1:OriginalHash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serAddedTags" ma:index="8" nillable="true" ma:displayName="UserAddedTags" ma:internalName="UserAddedTags">
      <xsd:simpleType>
        <xsd:restriction base="dms:Note">
          <xsd:maxLength value="255"/>
        </xsd:restriction>
      </xsd:simpleType>
    </xsd:element>
    <xsd:element name="UserDeletedSystemTags" ma:index="9" nillable="true" ma:displayName="UserDeletedSystemTags" ma:internalName="UserDeletedSystemTags">
      <xsd:simpleType>
        <xsd:restriction base="dms:Note">
          <xsd:maxLength value="255"/>
        </xsd:restriction>
      </xsd:simpleType>
    </xsd:element>
    <xsd:element name="OriginalHash" ma:index="10" nillable="true" ma:displayName="OriginalHash" ma:internalName="OriginalHash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c527f-c4db-433a-8141-4661aeb24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D9F3D1-4BB9-4A2B-8B7E-F1383987AA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89BFF57-FDAB-4FEB-B1DA-2BB275DB83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E6CBB5-477E-434C-B41A-BDA7A892B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9c527f-c4db-433a-8141-4661aeb24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A28B88-4402-4C98-ABA3-CCCEEADCC5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Betsy Liang</cp:lastModifiedBy>
  <cp:revision>41</cp:revision>
  <dcterms:created xsi:type="dcterms:W3CDTF">2024-12-19T03:26:00Z</dcterms:created>
  <dcterms:modified xsi:type="dcterms:W3CDTF">2025-12-03T03:53:00Z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0x010100767516C6A3AA57459C41D4E67A368E56</vt:lpwstr>
  </property>
</Properties>
</file>